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F9" w:rsidRPr="009255F9" w:rsidRDefault="009255F9" w:rsidP="005F1732">
      <w:pPr>
        <w:jc w:val="center"/>
        <w:rPr>
          <w:b/>
          <w:caps/>
          <w:sz w:val="36"/>
          <w:szCs w:val="36"/>
          <w:lang w:val="uk-UA"/>
        </w:rPr>
      </w:pPr>
      <w:r w:rsidRPr="009255F9">
        <w:rPr>
          <w:b/>
          <w:caps/>
          <w:sz w:val="36"/>
          <w:szCs w:val="36"/>
          <w:lang w:val="uk-UA"/>
        </w:rPr>
        <w:t>ДИСЦИПЛІНИ ПЕРШОГО ЦИКЛУ</w:t>
      </w:r>
    </w:p>
    <w:p w:rsidR="009255F9" w:rsidRDefault="009255F9" w:rsidP="005F1732">
      <w:pPr>
        <w:jc w:val="center"/>
        <w:rPr>
          <w:b/>
          <w:caps/>
          <w:sz w:val="28"/>
          <w:szCs w:val="28"/>
          <w:lang w:val="uk-UA"/>
        </w:rPr>
      </w:pPr>
    </w:p>
    <w:p w:rsidR="00D878A2" w:rsidRPr="005F1732" w:rsidRDefault="00D878A2" w:rsidP="005F1732">
      <w:pPr>
        <w:jc w:val="center"/>
        <w:rPr>
          <w:b/>
          <w:caps/>
          <w:sz w:val="28"/>
          <w:szCs w:val="28"/>
          <w:lang w:val="uk-UA"/>
        </w:rPr>
      </w:pPr>
      <w:r w:rsidRPr="005F1732">
        <w:rPr>
          <w:b/>
          <w:caps/>
          <w:sz w:val="28"/>
          <w:szCs w:val="28"/>
          <w:lang w:val="uk-UA"/>
        </w:rPr>
        <w:t xml:space="preserve">Анотація </w:t>
      </w:r>
      <w:r w:rsidR="005F1732" w:rsidRPr="005F1732">
        <w:rPr>
          <w:b/>
          <w:caps/>
          <w:sz w:val="28"/>
          <w:szCs w:val="28"/>
          <w:lang w:val="uk-UA"/>
        </w:rPr>
        <w:t>навчальної дисципліни</w:t>
      </w:r>
    </w:p>
    <w:p w:rsidR="00D878A2" w:rsidRDefault="005F1732" w:rsidP="005F1732">
      <w:pPr>
        <w:jc w:val="center"/>
        <w:rPr>
          <w:b/>
          <w:sz w:val="28"/>
          <w:szCs w:val="28"/>
          <w:lang w:val="uk-UA"/>
        </w:rPr>
      </w:pPr>
      <w:r w:rsidRPr="005F1732">
        <w:rPr>
          <w:b/>
          <w:sz w:val="28"/>
          <w:szCs w:val="28"/>
          <w:lang w:val="uk-UA"/>
        </w:rPr>
        <w:t>«</w:t>
      </w:r>
      <w:r w:rsidR="00D878A2" w:rsidRPr="005F1732">
        <w:rPr>
          <w:b/>
          <w:sz w:val="28"/>
          <w:szCs w:val="28"/>
          <w:lang w:val="uk-UA"/>
        </w:rPr>
        <w:t>РЕКЛАМНИЙ МАРКЕТИНГ»</w:t>
      </w:r>
    </w:p>
    <w:p w:rsidR="005F1732" w:rsidRPr="005F1732" w:rsidRDefault="005F1732" w:rsidP="005F1732">
      <w:pPr>
        <w:jc w:val="center"/>
        <w:rPr>
          <w:b/>
          <w:sz w:val="28"/>
          <w:szCs w:val="28"/>
          <w:lang w:val="uk-UA"/>
        </w:rPr>
      </w:pPr>
    </w:p>
    <w:p w:rsidR="00D878A2" w:rsidRDefault="00D878A2" w:rsidP="005F1732">
      <w:pPr>
        <w:ind w:firstLine="709"/>
        <w:jc w:val="both"/>
        <w:rPr>
          <w:lang w:val="uk-UA"/>
        </w:rPr>
      </w:pPr>
      <w:r>
        <w:rPr>
          <w:b/>
          <w:lang w:val="uk-UA"/>
        </w:rPr>
        <w:t>І. Основна мета засвоєння курсу:</w:t>
      </w:r>
      <w:r>
        <w:rPr>
          <w:lang w:val="uk-UA"/>
        </w:rPr>
        <w:t xml:space="preserve"> засвоєння студентами основних напрямів рекламно-маркетингової діяльності на туристичному ринку,</w:t>
      </w:r>
    </w:p>
    <w:p w:rsidR="00D878A2" w:rsidRDefault="00D878A2" w:rsidP="005F1732">
      <w:pPr>
        <w:ind w:firstLine="709"/>
        <w:jc w:val="both"/>
        <w:rPr>
          <w:b/>
          <w:lang w:val="uk-UA"/>
        </w:rPr>
      </w:pPr>
      <w:r>
        <w:rPr>
          <w:b/>
          <w:lang w:val="uk-UA"/>
        </w:rPr>
        <w:t>П. Місце навчальної дисциплін</w:t>
      </w:r>
      <w:r w:rsidR="00E335A0">
        <w:rPr>
          <w:b/>
          <w:lang w:val="uk-UA"/>
        </w:rPr>
        <w:t xml:space="preserve">и в програмі підготовки фахівців даної спеціальності. </w:t>
      </w:r>
      <w:r>
        <w:t>Предмет курсу "</w:t>
      </w:r>
      <w:r>
        <w:rPr>
          <w:lang w:val="uk-UA"/>
        </w:rPr>
        <w:t xml:space="preserve">Рекламний </w:t>
      </w:r>
      <w:r>
        <w:t xml:space="preserve">маркетинг" </w:t>
      </w:r>
      <w:proofErr w:type="spellStart"/>
      <w:r>
        <w:t>складають</w:t>
      </w:r>
      <w:proofErr w:type="spellEnd"/>
      <w:r>
        <w:t xml:space="preserve"> </w:t>
      </w:r>
      <w:proofErr w:type="spellStart"/>
      <w:r>
        <w:t>закономірності</w:t>
      </w:r>
      <w:proofErr w:type="spellEnd"/>
      <w:r>
        <w:t xml:space="preserve">, </w:t>
      </w:r>
      <w:proofErr w:type="spellStart"/>
      <w:r>
        <w:t>форми</w:t>
      </w:r>
      <w:proofErr w:type="spellEnd"/>
      <w:r>
        <w:t xml:space="preserve"> і </w:t>
      </w:r>
      <w:proofErr w:type="spellStart"/>
      <w:r>
        <w:t>методи</w:t>
      </w:r>
      <w:proofErr w:type="spellEnd"/>
      <w:r>
        <w:t xml:space="preserve"> діяльності по </w:t>
      </w:r>
      <w:proofErr w:type="spellStart"/>
      <w:r>
        <w:t>створенню</w:t>
      </w:r>
      <w:proofErr w:type="spellEnd"/>
      <w:r>
        <w:t xml:space="preserve"> </w:t>
      </w:r>
      <w:proofErr w:type="spellStart"/>
      <w:r>
        <w:t>реклами</w:t>
      </w:r>
      <w:proofErr w:type="spellEnd"/>
      <w:r>
        <w:t xml:space="preserve"> </w:t>
      </w:r>
      <w:proofErr w:type="spellStart"/>
      <w:r>
        <w:t>туристського</w:t>
      </w:r>
      <w:proofErr w:type="spellEnd"/>
      <w:r>
        <w:t xml:space="preserve"> продукту, </w:t>
      </w:r>
      <w:proofErr w:type="spellStart"/>
      <w:r>
        <w:t>активний</w:t>
      </w:r>
      <w:proofErr w:type="spellEnd"/>
      <w:r>
        <w:t xml:space="preserve"> </w:t>
      </w:r>
      <w:proofErr w:type="spellStart"/>
      <w:r>
        <w:t>вплив</w:t>
      </w:r>
      <w:proofErr w:type="spellEnd"/>
      <w:r>
        <w:t xml:space="preserve"> на </w:t>
      </w:r>
      <w:proofErr w:type="spellStart"/>
      <w:r>
        <w:t>ринок</w:t>
      </w:r>
      <w:proofErr w:type="spellEnd"/>
      <w:r>
        <w:t xml:space="preserve"> і </w:t>
      </w:r>
      <w:proofErr w:type="spellStart"/>
      <w:r>
        <w:t>споживачів</w:t>
      </w:r>
      <w:proofErr w:type="spellEnd"/>
      <w:r>
        <w:t xml:space="preserve">, </w:t>
      </w:r>
      <w:proofErr w:type="spellStart"/>
      <w:r>
        <w:t>адаптація</w:t>
      </w:r>
      <w:proofErr w:type="spellEnd"/>
      <w:r>
        <w:t xml:space="preserve"> до </w:t>
      </w:r>
      <w:proofErr w:type="spellStart"/>
      <w:r>
        <w:t>ринкового</w:t>
      </w:r>
      <w:proofErr w:type="spellEnd"/>
      <w:r>
        <w:t xml:space="preserve"> </w:t>
      </w:r>
      <w:proofErr w:type="spellStart"/>
      <w:r>
        <w:t>середовища</w:t>
      </w:r>
      <w:proofErr w:type="spellEnd"/>
      <w:r>
        <w:t xml:space="preserve">. </w:t>
      </w:r>
      <w:proofErr w:type="spellStart"/>
      <w:r>
        <w:t>Міжпредметні</w:t>
      </w:r>
      <w:proofErr w:type="spellEnd"/>
      <w:r>
        <w:t xml:space="preserve"> </w:t>
      </w:r>
      <w:proofErr w:type="spellStart"/>
      <w:r>
        <w:t>зв'язки</w:t>
      </w:r>
      <w:proofErr w:type="spellEnd"/>
      <w:r>
        <w:t xml:space="preserve"> </w:t>
      </w:r>
      <w:proofErr w:type="spellStart"/>
      <w:r>
        <w:t>забезпечують</w:t>
      </w:r>
      <w:proofErr w:type="spellEnd"/>
      <w:r>
        <w:t xml:space="preserve"> </w:t>
      </w:r>
      <w:proofErr w:type="spellStart"/>
      <w:r>
        <w:t>взаємозв'язок</w:t>
      </w:r>
      <w:proofErr w:type="spellEnd"/>
      <w:r>
        <w:t xml:space="preserve"> курсу з </w:t>
      </w:r>
      <w:proofErr w:type="spellStart"/>
      <w:r>
        <w:t>соціально-філософськими</w:t>
      </w:r>
      <w:proofErr w:type="spellEnd"/>
      <w:r>
        <w:t>, психолого-</w:t>
      </w:r>
      <w:proofErr w:type="spellStart"/>
      <w:r>
        <w:t>педагогічними</w:t>
      </w:r>
      <w:proofErr w:type="spellEnd"/>
      <w:r>
        <w:t xml:space="preserve">, </w:t>
      </w:r>
      <w:proofErr w:type="spellStart"/>
      <w:r>
        <w:t>спеціально-педагогічними</w:t>
      </w:r>
      <w:proofErr w:type="spellEnd"/>
      <w:r>
        <w:t xml:space="preserve"> </w:t>
      </w:r>
      <w:proofErr w:type="spellStart"/>
      <w:r>
        <w:t>дисциплінами</w:t>
      </w:r>
      <w:proofErr w:type="spellEnd"/>
      <w:r>
        <w:t>. Р</w:t>
      </w:r>
      <w:proofErr w:type="spellStart"/>
      <w:r>
        <w:rPr>
          <w:lang w:val="uk-UA"/>
        </w:rPr>
        <w:t>екламно</w:t>
      </w:r>
      <w:proofErr w:type="spellEnd"/>
      <w:r>
        <w:rPr>
          <w:lang w:val="uk-UA"/>
        </w:rPr>
        <w:t>-м</w:t>
      </w:r>
      <w:proofErr w:type="spellStart"/>
      <w:r>
        <w:t>аркетингова</w:t>
      </w:r>
      <w:proofErr w:type="spellEnd"/>
      <w:r>
        <w:t xml:space="preserve"> </w:t>
      </w:r>
      <w:proofErr w:type="spellStart"/>
      <w:r>
        <w:t>діяльність</w:t>
      </w:r>
      <w:proofErr w:type="spellEnd"/>
      <w:r>
        <w:t xml:space="preserve"> у </w:t>
      </w:r>
      <w:proofErr w:type="spellStart"/>
      <w:r>
        <w:t>сфері</w:t>
      </w:r>
      <w:proofErr w:type="spellEnd"/>
      <w:r>
        <w:t xml:space="preserve"> туризму </w:t>
      </w:r>
      <w:proofErr w:type="spellStart"/>
      <w:r>
        <w:t>потребує</w:t>
      </w:r>
      <w:proofErr w:type="spellEnd"/>
      <w:r>
        <w:t xml:space="preserve"> </w:t>
      </w:r>
      <w:proofErr w:type="spellStart"/>
      <w:r>
        <w:t>системи</w:t>
      </w:r>
      <w:proofErr w:type="spellEnd"/>
      <w:r>
        <w:t xml:space="preserve"> </w:t>
      </w:r>
      <w:proofErr w:type="spellStart"/>
      <w:r>
        <w:t>спеціальних</w:t>
      </w:r>
      <w:proofErr w:type="spellEnd"/>
      <w:r>
        <w:t xml:space="preserve"> </w:t>
      </w:r>
      <w:proofErr w:type="spellStart"/>
      <w:r>
        <w:t>знань</w:t>
      </w:r>
      <w:proofErr w:type="spellEnd"/>
      <w:r>
        <w:t xml:space="preserve"> з </w:t>
      </w:r>
      <w:proofErr w:type="spellStart"/>
      <w:r>
        <w:t>економіки</w:t>
      </w:r>
      <w:proofErr w:type="spellEnd"/>
      <w:r>
        <w:t xml:space="preserve">, </w:t>
      </w:r>
      <w:proofErr w:type="spellStart"/>
      <w:r>
        <w:t>географії</w:t>
      </w:r>
      <w:proofErr w:type="spellEnd"/>
      <w:r>
        <w:t xml:space="preserve">, </w:t>
      </w:r>
      <w:proofErr w:type="spellStart"/>
      <w:r>
        <w:t>історії</w:t>
      </w:r>
      <w:proofErr w:type="spellEnd"/>
      <w:r>
        <w:t xml:space="preserve">, </w:t>
      </w:r>
      <w:proofErr w:type="spellStart"/>
      <w:r>
        <w:t>екології</w:t>
      </w:r>
      <w:proofErr w:type="spellEnd"/>
      <w:r>
        <w:t xml:space="preserve">. </w:t>
      </w:r>
    </w:p>
    <w:p w:rsidR="00D878A2" w:rsidRDefault="00D878A2" w:rsidP="005F1732">
      <w:pPr>
        <w:ind w:firstLine="709"/>
        <w:jc w:val="both"/>
        <w:rPr>
          <w:lang w:val="uk-UA"/>
        </w:rPr>
      </w:pPr>
      <w:r>
        <w:rPr>
          <w:b/>
          <w:lang w:val="uk-UA"/>
        </w:rPr>
        <w:t>Ш. Завдання дисципліни:</w:t>
      </w:r>
      <w:r>
        <w:rPr>
          <w:lang w:val="uk-UA"/>
        </w:rPr>
        <w:t>1) опанування сучасних методів проведення рекламно-маркетингових досліджень, що застосовуються для аналізу рекламно-маркетингового середовища; 2) виробити уявлення про інформаційні та комунікаційні технології та їх застосування на практиці для прийняття рішень з управління маркетингом</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2"/>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Tr="00D878A2">
        <w:trPr>
          <w:trHeight w:val="416"/>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мету і завдання рекламного маркетингу у туристичній галузі; проблеми становлення й еволюції концепцій рекламного маркетингу у сучасному інформаційному суспільстві;  модель рекламно-маркетингової інформаційної системи; засоби, методи та види Інтернет-реклами;</w:t>
            </w:r>
            <w:r>
              <w:rPr>
                <w:b/>
                <w:i/>
                <w:lang w:val="uk-UA" w:eastAsia="en-US"/>
              </w:rPr>
              <w:t xml:space="preserve"> вміти:</w:t>
            </w:r>
            <w:r>
              <w:rPr>
                <w:lang w:val="uk-UA" w:eastAsia="en-US"/>
              </w:rPr>
              <w:t xml:space="preserve">  аналізувати маркетингове середовище для реалізації послуг у галузі туризму; здійснювати розробку ефективної рекламно-комунікаційної політики туристичного підприємства; здійснювати різні види рекламно-маркетингових досліджень в Інтернет-середовищі; обґрунтовувати вибір рекламних інструментів стимулювання збуту; приймати рішення щодо поліпшення маркетингової та рекламної діяльності на інформаційному ринку.</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both"/>
              <w:rPr>
                <w:rFonts w:eastAsia="Calibri"/>
                <w:lang w:val="uk-UA" w:eastAsia="en-US"/>
              </w:rPr>
            </w:pPr>
            <w:r>
              <w:rPr>
                <w:lang w:val="uk-UA" w:eastAsia="en-US"/>
              </w:rPr>
              <w:t xml:space="preserve">-здатність використовувати рекламні  інформаційні і комунікаційні технології з метою пошуку, оброблення та аналізу інформації з різних джерел; </w:t>
            </w:r>
          </w:p>
          <w:p w:rsidR="00D878A2" w:rsidRDefault="00D878A2">
            <w:pPr>
              <w:spacing w:line="256" w:lineRule="auto"/>
              <w:jc w:val="both"/>
              <w:rPr>
                <w:lang w:val="uk-UA" w:eastAsia="en-US"/>
              </w:rPr>
            </w:pPr>
            <w:r>
              <w:rPr>
                <w:lang w:val="uk-UA" w:eastAsia="en-US"/>
              </w:rPr>
              <w:t xml:space="preserve">-здатність володіти рекламними інструментами роботи з покупцями в Інтернет-середовищі; </w:t>
            </w:r>
          </w:p>
          <w:p w:rsidR="00D878A2" w:rsidRDefault="00D878A2">
            <w:pPr>
              <w:spacing w:line="256" w:lineRule="auto"/>
              <w:jc w:val="both"/>
              <w:rPr>
                <w:lang w:val="uk-UA" w:eastAsia="en-US"/>
              </w:rPr>
            </w:pPr>
            <w:r>
              <w:rPr>
                <w:lang w:eastAsia="en-US"/>
              </w:rPr>
              <w:sym w:font="Symbol" w:char="F02D"/>
            </w:r>
            <w:r>
              <w:rPr>
                <w:lang w:val="uk-UA" w:eastAsia="en-US"/>
              </w:rPr>
              <w:t xml:space="preserve"> здатність здійснювати творчий пошук напрямів і резервів удосконалення процесів і методів управління рекламно-маркетинговою діяльністю підприємства;</w:t>
            </w:r>
          </w:p>
          <w:p w:rsidR="00D878A2" w:rsidRDefault="00D878A2">
            <w:pPr>
              <w:spacing w:line="256" w:lineRule="auto"/>
              <w:jc w:val="both"/>
              <w:rPr>
                <w:lang w:val="uk-UA" w:eastAsia="en-US"/>
              </w:rPr>
            </w:pPr>
            <w:r>
              <w:rPr>
                <w:lang w:val="uk-UA" w:eastAsia="en-US"/>
              </w:rPr>
              <w:t xml:space="preserve"> </w:t>
            </w:r>
            <w:r>
              <w:rPr>
                <w:lang w:eastAsia="en-US"/>
              </w:rPr>
              <w:sym w:font="Symbol" w:char="F02D"/>
            </w:r>
            <w:r>
              <w:rPr>
                <w:lang w:val="uk-UA" w:eastAsia="en-US"/>
              </w:rPr>
              <w:t xml:space="preserve"> здатність здійснювати аналіз та відбирати необхідну рекламну інформацію, зберігати та передавати її; </w:t>
            </w:r>
          </w:p>
          <w:p w:rsidR="00D878A2" w:rsidRDefault="00D878A2">
            <w:pPr>
              <w:spacing w:line="256" w:lineRule="auto"/>
              <w:jc w:val="both"/>
              <w:rPr>
                <w:lang w:val="uk-UA" w:eastAsia="en-US"/>
              </w:rPr>
            </w:pPr>
            <w:r>
              <w:rPr>
                <w:lang w:eastAsia="en-US"/>
              </w:rPr>
              <w:sym w:font="Symbol" w:char="F02D"/>
            </w:r>
            <w:r>
              <w:rPr>
                <w:lang w:val="uk-UA" w:eastAsia="en-US"/>
              </w:rPr>
              <w:t xml:space="preserve"> здатність приймати оптимальні рекламно-маркетингові рішення в умовах формування інформаційної економіки.</w:t>
            </w:r>
          </w:p>
        </w:tc>
      </w:tr>
    </w:tbl>
    <w:p w:rsidR="00D878A2" w:rsidRPr="005F1732" w:rsidRDefault="00D878A2" w:rsidP="00D878A2">
      <w:pPr>
        <w:jc w:val="both"/>
        <w:rPr>
          <w:b/>
          <w:bCs/>
        </w:rPr>
      </w:pPr>
      <w:r w:rsidRPr="005F1732">
        <w:rPr>
          <w:b/>
          <w:bCs/>
          <w:lang w:val="uk-UA"/>
        </w:rPr>
        <w:t>ІУ Короткий зміст дисципліни</w:t>
      </w:r>
      <w:r w:rsidRPr="005F1732">
        <w:rPr>
          <w:b/>
          <w:bCs/>
        </w:rPr>
        <w:t xml:space="preserve">. </w:t>
      </w:r>
    </w:p>
    <w:p w:rsidR="00D878A2" w:rsidRPr="005F1732" w:rsidRDefault="00D878A2" w:rsidP="00E335A0">
      <w:pPr>
        <w:spacing w:line="20" w:lineRule="atLeast"/>
        <w:ind w:firstLine="709"/>
        <w:jc w:val="both"/>
        <w:rPr>
          <w:b/>
          <w:bCs/>
        </w:rPr>
      </w:pPr>
      <w:r w:rsidRPr="005F1732">
        <w:rPr>
          <w:b/>
          <w:bCs/>
        </w:rPr>
        <w:t xml:space="preserve">Модуль 1. Реклама в </w:t>
      </w:r>
      <w:proofErr w:type="spellStart"/>
      <w:proofErr w:type="gramStart"/>
      <w:r w:rsidRPr="005F1732">
        <w:rPr>
          <w:b/>
          <w:bCs/>
        </w:rPr>
        <w:t>системі</w:t>
      </w:r>
      <w:proofErr w:type="spellEnd"/>
      <w:r w:rsidRPr="005F1732">
        <w:rPr>
          <w:b/>
          <w:bCs/>
        </w:rPr>
        <w:t xml:space="preserve"> </w:t>
      </w:r>
      <w:r w:rsidRPr="005F1732">
        <w:rPr>
          <w:b/>
          <w:bCs/>
          <w:lang w:val="uk-UA"/>
        </w:rPr>
        <w:t xml:space="preserve"> </w:t>
      </w:r>
      <w:r w:rsidRPr="005F1732">
        <w:rPr>
          <w:b/>
          <w:bCs/>
        </w:rPr>
        <w:t>маркетингу</w:t>
      </w:r>
      <w:proofErr w:type="gramEnd"/>
    </w:p>
    <w:p w:rsidR="00D878A2" w:rsidRPr="005F1732" w:rsidRDefault="00D878A2" w:rsidP="00E335A0">
      <w:pPr>
        <w:spacing w:line="20" w:lineRule="atLeast"/>
        <w:ind w:firstLine="709"/>
        <w:jc w:val="both"/>
        <w:rPr>
          <w:bCs/>
          <w:lang w:val="uk-UA"/>
        </w:rPr>
      </w:pPr>
      <w:r w:rsidRPr="005F1732">
        <w:rPr>
          <w:b/>
          <w:bCs/>
          <w:i/>
          <w:lang w:val="uk-UA"/>
        </w:rPr>
        <w:t>Тема 1. Рекламний маркетинг визначення та сутність</w:t>
      </w:r>
      <w:r w:rsidRPr="005F1732">
        <w:rPr>
          <w:bCs/>
          <w:lang w:val="uk-UA"/>
        </w:rPr>
        <w:t xml:space="preserve">. </w:t>
      </w:r>
      <w:r w:rsidRPr="005F1732">
        <w:rPr>
          <w:lang w:val="uk-UA"/>
        </w:rPr>
        <w:t xml:space="preserve">Поняття </w:t>
      </w:r>
      <w:r w:rsidRPr="005F1732">
        <w:rPr>
          <w:bCs/>
          <w:lang w:val="uk-UA"/>
        </w:rPr>
        <w:t xml:space="preserve">та </w:t>
      </w:r>
      <w:r w:rsidRPr="005F1732">
        <w:rPr>
          <w:lang w:val="uk-UA"/>
        </w:rPr>
        <w:t xml:space="preserve">завдання </w:t>
      </w:r>
      <w:r w:rsidRPr="005F1732">
        <w:rPr>
          <w:bCs/>
          <w:lang w:val="uk-UA"/>
        </w:rPr>
        <w:t>рекламного маркетингу. Основні форми проведення рекламного маркетингу. Цілі рекламного маркетингу: стосовно ціни; по відношенню до витрат; по відношенню до обсягу  збуту. Методи  рекламного маркетингу.</w:t>
      </w:r>
    </w:p>
    <w:p w:rsidR="00D878A2" w:rsidRPr="005F1732" w:rsidRDefault="00D878A2" w:rsidP="00E335A0">
      <w:pPr>
        <w:spacing w:line="20" w:lineRule="atLeast"/>
        <w:ind w:firstLine="709"/>
        <w:jc w:val="both"/>
        <w:rPr>
          <w:rFonts w:eastAsia="Calibri"/>
          <w:b/>
          <w:bCs/>
          <w:lang w:eastAsia="en-US"/>
        </w:rPr>
      </w:pPr>
      <w:r w:rsidRPr="005F1732">
        <w:rPr>
          <w:b/>
          <w:bCs/>
          <w:i/>
          <w:lang w:val="uk-UA"/>
        </w:rPr>
        <w:t>Тема 2</w:t>
      </w:r>
      <w:r w:rsidRPr="005F1732">
        <w:rPr>
          <w:bCs/>
          <w:i/>
          <w:lang w:val="uk-UA"/>
        </w:rPr>
        <w:t xml:space="preserve">. </w:t>
      </w:r>
      <w:r w:rsidRPr="005F1732">
        <w:rPr>
          <w:rStyle w:val="ae"/>
          <w:rFonts w:eastAsia="Calibri"/>
          <w:i/>
        </w:rPr>
        <w:t xml:space="preserve">Реклама в </w:t>
      </w:r>
      <w:proofErr w:type="spellStart"/>
      <w:r w:rsidRPr="005F1732">
        <w:rPr>
          <w:rStyle w:val="ae"/>
          <w:rFonts w:eastAsia="Calibri"/>
          <w:i/>
        </w:rPr>
        <w:t>комплексі</w:t>
      </w:r>
      <w:proofErr w:type="spellEnd"/>
      <w:r w:rsidRPr="005F1732">
        <w:rPr>
          <w:rStyle w:val="ae"/>
          <w:rFonts w:eastAsia="Calibri"/>
          <w:i/>
        </w:rPr>
        <w:t xml:space="preserve"> </w:t>
      </w:r>
      <w:proofErr w:type="spellStart"/>
      <w:r w:rsidRPr="005F1732">
        <w:rPr>
          <w:rStyle w:val="ae"/>
          <w:rFonts w:eastAsia="Calibri"/>
          <w:i/>
        </w:rPr>
        <w:t>маркетингових</w:t>
      </w:r>
      <w:proofErr w:type="spellEnd"/>
      <w:r w:rsidRPr="005F1732">
        <w:rPr>
          <w:rStyle w:val="ae"/>
          <w:rFonts w:eastAsia="Calibri"/>
          <w:i/>
        </w:rPr>
        <w:t xml:space="preserve"> </w:t>
      </w:r>
      <w:proofErr w:type="spellStart"/>
      <w:r w:rsidRPr="005F1732">
        <w:rPr>
          <w:rStyle w:val="ae"/>
          <w:rFonts w:eastAsia="Calibri"/>
          <w:i/>
        </w:rPr>
        <w:t>комунікацій</w:t>
      </w:r>
      <w:proofErr w:type="spellEnd"/>
      <w:r w:rsidRPr="005F1732">
        <w:rPr>
          <w:rStyle w:val="ae"/>
          <w:rFonts w:eastAsia="Calibri"/>
        </w:rPr>
        <w:t>.</w:t>
      </w:r>
      <w:r w:rsidRPr="005F1732">
        <w:rPr>
          <w:rStyle w:val="ae"/>
          <w:rFonts w:eastAsia="Calibri"/>
          <w:lang w:val="uk-UA" w:eastAsia="en-US"/>
        </w:rPr>
        <w:t xml:space="preserve"> </w:t>
      </w:r>
      <w:r w:rsidRPr="005F1732">
        <w:rPr>
          <w:lang w:val="uk-UA"/>
        </w:rPr>
        <w:t>Реклама як ефективний інструмент маркетингу. Зв</w:t>
      </w:r>
      <w:r w:rsidRPr="005F1732">
        <w:t>’</w:t>
      </w:r>
      <w:proofErr w:type="spellStart"/>
      <w:r w:rsidRPr="005F1732">
        <w:rPr>
          <w:lang w:val="uk-UA"/>
        </w:rPr>
        <w:t>язки</w:t>
      </w:r>
      <w:proofErr w:type="spellEnd"/>
      <w:r w:rsidRPr="005F1732">
        <w:rPr>
          <w:lang w:val="uk-UA"/>
        </w:rPr>
        <w:t xml:space="preserve">  рекламних  комунікацій зі складовими маркетингу.  Процес планування  ефективної рекламної комунікації. </w:t>
      </w:r>
      <w:r w:rsidRPr="005F1732">
        <w:rPr>
          <w:bCs/>
          <w:lang w:val="uk-UA"/>
        </w:rPr>
        <w:t xml:space="preserve">Рекламні звернення. </w:t>
      </w:r>
      <w:hyperlink r:id="rId8" w:history="1">
        <w:r w:rsidRPr="005F1732">
          <w:rPr>
            <w:rStyle w:val="a3"/>
            <w:rFonts w:eastAsia="Calibri"/>
            <w:color w:val="auto"/>
            <w:u w:val="none"/>
            <w:lang w:val="uk-UA"/>
          </w:rPr>
          <w:t>Тема і девіз реклами</w:t>
        </w:r>
      </w:hyperlink>
      <w:r w:rsidRPr="005F1732">
        <w:rPr>
          <w:lang w:val="uk-UA"/>
        </w:rPr>
        <w:t xml:space="preserve">. </w:t>
      </w:r>
      <w:hyperlink r:id="rId9" w:history="1">
        <w:r w:rsidRPr="005F1732">
          <w:rPr>
            <w:rStyle w:val="a3"/>
            <w:rFonts w:eastAsia="Calibri"/>
            <w:color w:val="auto"/>
            <w:u w:val="none"/>
          </w:rPr>
          <w:t xml:space="preserve">Структура, форма та стиль рекламного </w:t>
        </w:r>
        <w:proofErr w:type="spellStart"/>
        <w:r w:rsidRPr="005F1732">
          <w:rPr>
            <w:rStyle w:val="a3"/>
            <w:rFonts w:eastAsia="Calibri"/>
            <w:color w:val="auto"/>
            <w:u w:val="none"/>
          </w:rPr>
          <w:t>звернення</w:t>
        </w:r>
        <w:proofErr w:type="spellEnd"/>
      </w:hyperlink>
      <w:r w:rsidRPr="005F1732">
        <w:rPr>
          <w:lang w:val="uk-UA"/>
        </w:rPr>
        <w:t>.</w:t>
      </w:r>
      <w:r w:rsidRPr="005F1732">
        <w:rPr>
          <w:bCs/>
          <w:lang w:val="uk-UA"/>
        </w:rPr>
        <w:t xml:space="preserve">  </w:t>
      </w:r>
      <w:hyperlink r:id="rId10" w:history="1">
        <w:proofErr w:type="spellStart"/>
        <w:r w:rsidRPr="005F1732">
          <w:rPr>
            <w:rStyle w:val="a3"/>
            <w:rFonts w:eastAsia="Calibri"/>
            <w:color w:val="auto"/>
            <w:u w:val="none"/>
          </w:rPr>
          <w:t>Колір</w:t>
        </w:r>
        <w:proofErr w:type="spellEnd"/>
        <w:r w:rsidRPr="005F1732">
          <w:rPr>
            <w:rStyle w:val="a3"/>
            <w:rFonts w:eastAsia="Calibri"/>
            <w:color w:val="auto"/>
            <w:u w:val="none"/>
          </w:rPr>
          <w:t xml:space="preserve"> та </w:t>
        </w:r>
        <w:proofErr w:type="spellStart"/>
        <w:r w:rsidRPr="005F1732">
          <w:rPr>
            <w:rStyle w:val="a3"/>
            <w:rFonts w:eastAsia="Calibri"/>
            <w:color w:val="auto"/>
            <w:u w:val="none"/>
          </w:rPr>
          <w:t>ілюстрації</w:t>
        </w:r>
        <w:proofErr w:type="spellEnd"/>
        <w:r w:rsidRPr="005F1732">
          <w:rPr>
            <w:rStyle w:val="a3"/>
            <w:rFonts w:eastAsia="Calibri"/>
            <w:color w:val="auto"/>
            <w:u w:val="none"/>
          </w:rPr>
          <w:t xml:space="preserve"> в </w:t>
        </w:r>
        <w:proofErr w:type="spellStart"/>
        <w:r w:rsidRPr="005F1732">
          <w:rPr>
            <w:rStyle w:val="a3"/>
            <w:rFonts w:eastAsia="Calibri"/>
            <w:color w:val="auto"/>
            <w:u w:val="none"/>
          </w:rPr>
          <w:t>рекламі</w:t>
        </w:r>
        <w:proofErr w:type="spellEnd"/>
      </w:hyperlink>
      <w:r w:rsidRPr="005F1732">
        <w:rPr>
          <w:lang w:val="uk-UA"/>
        </w:rPr>
        <w:t>.</w:t>
      </w:r>
    </w:p>
    <w:p w:rsidR="00D878A2" w:rsidRPr="005F1732" w:rsidRDefault="00D878A2" w:rsidP="00E335A0">
      <w:pPr>
        <w:spacing w:line="20" w:lineRule="atLeast"/>
        <w:ind w:firstLine="709"/>
        <w:jc w:val="both"/>
        <w:rPr>
          <w:bCs/>
          <w:lang w:val="uk-UA"/>
        </w:rPr>
      </w:pPr>
      <w:r w:rsidRPr="005F1732">
        <w:rPr>
          <w:b/>
          <w:i/>
          <w:lang w:val="uk-UA"/>
        </w:rPr>
        <w:lastRenderedPageBreak/>
        <w:t xml:space="preserve">Тема 3. </w:t>
      </w:r>
      <w:proofErr w:type="spellStart"/>
      <w:r w:rsidRPr="005F1732">
        <w:rPr>
          <w:b/>
          <w:bCs/>
          <w:i/>
        </w:rPr>
        <w:t>Ефективність</w:t>
      </w:r>
      <w:proofErr w:type="spellEnd"/>
      <w:r w:rsidRPr="005F1732">
        <w:rPr>
          <w:b/>
          <w:bCs/>
          <w:i/>
        </w:rPr>
        <w:t xml:space="preserve"> рекламного </w:t>
      </w:r>
      <w:proofErr w:type="spellStart"/>
      <w:r w:rsidRPr="005F1732">
        <w:rPr>
          <w:b/>
          <w:bCs/>
          <w:i/>
        </w:rPr>
        <w:t>впливу</w:t>
      </w:r>
      <w:proofErr w:type="spellEnd"/>
      <w:r w:rsidRPr="005F1732">
        <w:rPr>
          <w:bCs/>
          <w:lang w:val="uk-UA"/>
        </w:rPr>
        <w:t xml:space="preserve">. </w:t>
      </w:r>
      <w:hyperlink r:id="rId11" w:history="1">
        <w:proofErr w:type="spellStart"/>
        <w:r w:rsidRPr="005F1732">
          <w:rPr>
            <w:rStyle w:val="a3"/>
            <w:rFonts w:eastAsia="Calibri"/>
            <w:color w:val="auto"/>
            <w:u w:val="none"/>
          </w:rPr>
          <w:t>Оцінка</w:t>
        </w:r>
        <w:proofErr w:type="spellEnd"/>
        <w:r w:rsidRPr="005F1732">
          <w:rPr>
            <w:rStyle w:val="a3"/>
            <w:rFonts w:eastAsia="Calibri"/>
            <w:color w:val="auto"/>
            <w:u w:val="none"/>
            <w:lang w:val="uk-UA"/>
          </w:rPr>
          <w:t xml:space="preserve"> </w:t>
        </w:r>
        <w:r w:rsidRPr="005F1732">
          <w:rPr>
            <w:rStyle w:val="a3"/>
            <w:rFonts w:eastAsia="Calibri"/>
            <w:color w:val="auto"/>
            <w:u w:val="none"/>
          </w:rPr>
          <w:t xml:space="preserve"> </w:t>
        </w:r>
        <w:proofErr w:type="spellStart"/>
        <w:r w:rsidRPr="005F1732">
          <w:rPr>
            <w:rStyle w:val="a3"/>
            <w:rFonts w:eastAsia="Calibri"/>
            <w:color w:val="auto"/>
            <w:u w:val="none"/>
          </w:rPr>
          <w:t>ефективності</w:t>
        </w:r>
        <w:proofErr w:type="spellEnd"/>
        <w:r w:rsidRPr="005F1732">
          <w:rPr>
            <w:rStyle w:val="a3"/>
            <w:rFonts w:eastAsia="Calibri"/>
            <w:color w:val="auto"/>
            <w:u w:val="none"/>
          </w:rPr>
          <w:t xml:space="preserve"> </w:t>
        </w:r>
        <w:r w:rsidRPr="005F1732">
          <w:rPr>
            <w:rStyle w:val="a3"/>
            <w:rFonts w:eastAsia="Calibri"/>
            <w:color w:val="auto"/>
            <w:u w:val="none"/>
            <w:lang w:val="uk-UA"/>
          </w:rPr>
          <w:t xml:space="preserve"> </w:t>
        </w:r>
        <w:proofErr w:type="spellStart"/>
        <w:r w:rsidRPr="005F1732">
          <w:rPr>
            <w:rStyle w:val="a3"/>
            <w:rFonts w:eastAsia="Calibri"/>
            <w:color w:val="auto"/>
            <w:u w:val="none"/>
          </w:rPr>
          <w:t>реклами</w:t>
        </w:r>
        <w:proofErr w:type="spellEnd"/>
      </w:hyperlink>
      <w:r w:rsidRPr="005F1732">
        <w:rPr>
          <w:lang w:val="uk-UA"/>
        </w:rPr>
        <w:t xml:space="preserve">. </w:t>
      </w:r>
      <w:hyperlink r:id="rId12" w:history="1">
        <w:proofErr w:type="spellStart"/>
        <w:r w:rsidRPr="005F1732">
          <w:rPr>
            <w:rStyle w:val="a3"/>
            <w:rFonts w:eastAsia="Calibri"/>
            <w:color w:val="auto"/>
            <w:u w:val="none"/>
          </w:rPr>
          <w:t>Вплив</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реклами</w:t>
        </w:r>
        <w:proofErr w:type="spellEnd"/>
        <w:r w:rsidRPr="005F1732">
          <w:rPr>
            <w:rStyle w:val="a3"/>
            <w:rFonts w:eastAsia="Calibri"/>
            <w:color w:val="auto"/>
            <w:u w:val="none"/>
          </w:rPr>
          <w:t xml:space="preserve"> на </w:t>
        </w:r>
        <w:proofErr w:type="spellStart"/>
        <w:r w:rsidRPr="005F1732">
          <w:rPr>
            <w:rStyle w:val="a3"/>
            <w:rFonts w:eastAsia="Calibri"/>
            <w:color w:val="auto"/>
            <w:u w:val="none"/>
          </w:rPr>
          <w:t>підсвідомість</w:t>
        </w:r>
        <w:proofErr w:type="spellEnd"/>
      </w:hyperlink>
      <w:r w:rsidRPr="005F1732">
        <w:rPr>
          <w:lang w:val="uk-UA"/>
        </w:rPr>
        <w:t xml:space="preserve">. </w:t>
      </w:r>
      <w:hyperlink r:id="rId13" w:history="1">
        <w:proofErr w:type="spellStart"/>
        <w:r w:rsidRPr="005F1732">
          <w:rPr>
            <w:rStyle w:val="a3"/>
            <w:rFonts w:eastAsia="Calibri"/>
            <w:color w:val="auto"/>
            <w:u w:val="none"/>
          </w:rPr>
          <w:t>Реакція</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організму</w:t>
        </w:r>
        <w:proofErr w:type="spellEnd"/>
        <w:r w:rsidRPr="005F1732">
          <w:rPr>
            <w:rStyle w:val="a3"/>
            <w:rFonts w:eastAsia="Calibri"/>
            <w:color w:val="auto"/>
            <w:u w:val="none"/>
          </w:rPr>
          <w:t xml:space="preserve"> на рекламу та </w:t>
        </w:r>
        <w:proofErr w:type="spellStart"/>
        <w:r w:rsidRPr="005F1732">
          <w:rPr>
            <w:rStyle w:val="a3"/>
            <w:rFonts w:eastAsia="Calibri"/>
            <w:color w:val="auto"/>
            <w:u w:val="none"/>
          </w:rPr>
          <w:t>її</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вимірювання</w:t>
        </w:r>
        <w:proofErr w:type="spellEnd"/>
      </w:hyperlink>
      <w:r w:rsidRPr="005F1732">
        <w:rPr>
          <w:lang w:val="uk-UA"/>
        </w:rPr>
        <w:t xml:space="preserve">. </w:t>
      </w:r>
      <w:hyperlink r:id="rId14" w:history="1">
        <w:proofErr w:type="spellStart"/>
        <w:r w:rsidRPr="005F1732">
          <w:rPr>
            <w:rStyle w:val="a3"/>
            <w:rFonts w:eastAsia="Calibri"/>
            <w:color w:val="auto"/>
            <w:u w:val="none"/>
          </w:rPr>
          <w:t>Зовнішня</w:t>
        </w:r>
        <w:proofErr w:type="spellEnd"/>
        <w:r w:rsidRPr="005F1732">
          <w:rPr>
            <w:rStyle w:val="a3"/>
            <w:rFonts w:eastAsia="Calibri"/>
            <w:color w:val="auto"/>
            <w:u w:val="none"/>
          </w:rPr>
          <w:t xml:space="preserve"> реклама</w:t>
        </w:r>
      </w:hyperlink>
      <w:r w:rsidRPr="005F1732">
        <w:rPr>
          <w:lang w:val="uk-UA"/>
        </w:rPr>
        <w:t xml:space="preserve">. </w:t>
      </w:r>
      <w:hyperlink r:id="rId15" w:history="1">
        <w:r w:rsidRPr="005F1732">
          <w:rPr>
            <w:rStyle w:val="a3"/>
            <w:rFonts w:eastAsia="Calibri"/>
            <w:color w:val="auto"/>
            <w:u w:val="none"/>
          </w:rPr>
          <w:t xml:space="preserve">Пряма </w:t>
        </w:r>
        <w:proofErr w:type="spellStart"/>
        <w:r w:rsidRPr="005F1732">
          <w:rPr>
            <w:rStyle w:val="a3"/>
            <w:rFonts w:eastAsia="Calibri"/>
            <w:color w:val="auto"/>
            <w:u w:val="none"/>
          </w:rPr>
          <w:t>усна</w:t>
        </w:r>
        <w:proofErr w:type="spellEnd"/>
        <w:r w:rsidRPr="005F1732">
          <w:rPr>
            <w:rStyle w:val="a3"/>
            <w:rFonts w:eastAsia="Calibri"/>
            <w:color w:val="auto"/>
            <w:u w:val="none"/>
          </w:rPr>
          <w:t xml:space="preserve"> реклама</w:t>
        </w:r>
      </w:hyperlink>
      <w:r w:rsidRPr="005F1732">
        <w:rPr>
          <w:lang w:val="uk-UA"/>
        </w:rPr>
        <w:t>.</w:t>
      </w:r>
    </w:p>
    <w:p w:rsidR="00D878A2" w:rsidRPr="005F1732" w:rsidRDefault="00D878A2" w:rsidP="00E335A0">
      <w:pPr>
        <w:spacing w:line="20" w:lineRule="atLeast"/>
        <w:ind w:firstLine="709"/>
        <w:jc w:val="both"/>
        <w:rPr>
          <w:b/>
          <w:bCs/>
          <w:i/>
          <w:lang w:val="uk-UA"/>
        </w:rPr>
      </w:pPr>
      <w:r w:rsidRPr="005F1732">
        <w:rPr>
          <w:b/>
          <w:i/>
          <w:lang w:val="uk-UA"/>
        </w:rPr>
        <w:t>Тема 4</w:t>
      </w:r>
      <w:r w:rsidRPr="005F1732">
        <w:rPr>
          <w:b/>
          <w:i/>
        </w:rPr>
        <w:t>.</w:t>
      </w:r>
      <w:r w:rsidRPr="005F1732">
        <w:rPr>
          <w:b/>
          <w:i/>
          <w:lang w:val="uk-UA"/>
        </w:rPr>
        <w:t xml:space="preserve"> Р</w:t>
      </w:r>
      <w:r w:rsidRPr="005F1732">
        <w:rPr>
          <w:b/>
          <w:bCs/>
          <w:i/>
          <w:lang w:val="uk-UA"/>
        </w:rPr>
        <w:t xml:space="preserve">еклама і маркетинг у глобальній мережі. </w:t>
      </w:r>
      <w:r w:rsidRPr="005F1732">
        <w:rPr>
          <w:bCs/>
          <w:lang w:val="uk-UA"/>
        </w:rPr>
        <w:t xml:space="preserve">Інтернет - реклама. Банери. Медіа реклама. Реклама на тематичних сайтах. Контекстна реклама. Спам. </w:t>
      </w:r>
    </w:p>
    <w:p w:rsidR="00D878A2" w:rsidRPr="005F1732" w:rsidRDefault="00D878A2" w:rsidP="00E335A0">
      <w:pPr>
        <w:spacing w:line="20" w:lineRule="atLeast"/>
        <w:ind w:firstLine="709"/>
        <w:jc w:val="both"/>
        <w:rPr>
          <w:b/>
          <w:i/>
          <w:lang w:val="uk-UA" w:eastAsia="en-US"/>
        </w:rPr>
      </w:pPr>
      <w:r w:rsidRPr="005F1732">
        <w:rPr>
          <w:b/>
          <w:i/>
          <w:lang w:val="uk-UA"/>
        </w:rPr>
        <w:t>Тема 5</w:t>
      </w:r>
      <w:r w:rsidRPr="005F1732">
        <w:rPr>
          <w:b/>
          <w:i/>
        </w:rPr>
        <w:t xml:space="preserve">. </w:t>
      </w:r>
      <w:proofErr w:type="spellStart"/>
      <w:r w:rsidRPr="005F1732">
        <w:rPr>
          <w:b/>
          <w:i/>
        </w:rPr>
        <w:t>Управління</w:t>
      </w:r>
      <w:proofErr w:type="spellEnd"/>
      <w:r w:rsidRPr="005F1732">
        <w:rPr>
          <w:b/>
          <w:i/>
        </w:rPr>
        <w:t xml:space="preserve"> </w:t>
      </w:r>
      <w:proofErr w:type="spellStart"/>
      <w:r w:rsidRPr="005F1732">
        <w:rPr>
          <w:b/>
          <w:i/>
        </w:rPr>
        <w:t>ефективністю</w:t>
      </w:r>
      <w:proofErr w:type="spellEnd"/>
      <w:r w:rsidRPr="005F1732">
        <w:rPr>
          <w:b/>
          <w:i/>
        </w:rPr>
        <w:t xml:space="preserve"> </w:t>
      </w:r>
      <w:proofErr w:type="spellStart"/>
      <w:r w:rsidRPr="005F1732">
        <w:rPr>
          <w:b/>
          <w:i/>
        </w:rPr>
        <w:t>реклами</w:t>
      </w:r>
      <w:proofErr w:type="spellEnd"/>
      <w:r w:rsidRPr="005F1732">
        <w:rPr>
          <w:b/>
          <w:i/>
        </w:rPr>
        <w:t xml:space="preserve"> в </w:t>
      </w:r>
      <w:proofErr w:type="spellStart"/>
      <w:r w:rsidRPr="005F1732">
        <w:rPr>
          <w:b/>
          <w:i/>
        </w:rPr>
        <w:t>туристичному</w:t>
      </w:r>
      <w:proofErr w:type="spellEnd"/>
      <w:r w:rsidRPr="005F1732">
        <w:rPr>
          <w:b/>
          <w:i/>
        </w:rPr>
        <w:t xml:space="preserve"> </w:t>
      </w:r>
      <w:proofErr w:type="spellStart"/>
      <w:r w:rsidRPr="005F1732">
        <w:rPr>
          <w:b/>
          <w:i/>
        </w:rPr>
        <w:t>бізнесі</w:t>
      </w:r>
      <w:proofErr w:type="spellEnd"/>
      <w:r w:rsidRPr="005F1732">
        <w:rPr>
          <w:b/>
          <w:i/>
          <w:lang w:val="uk-UA"/>
        </w:rPr>
        <w:t>.</w:t>
      </w:r>
      <w:r w:rsidRPr="005F1732">
        <w:rPr>
          <w:b/>
          <w:i/>
          <w:lang w:val="uk-UA" w:eastAsia="en-US"/>
        </w:rPr>
        <w:t xml:space="preserve"> </w:t>
      </w:r>
      <w:hyperlink r:id="rId16" w:history="1">
        <w:r w:rsidRPr="005F1732">
          <w:rPr>
            <w:rStyle w:val="a3"/>
            <w:rFonts w:eastAsia="Calibri"/>
            <w:color w:val="auto"/>
            <w:u w:val="none"/>
            <w:lang w:val="uk-UA"/>
          </w:rPr>
          <w:t>Рекламна кампанія</w:t>
        </w:r>
      </w:hyperlink>
      <w:r w:rsidRPr="005F1732">
        <w:rPr>
          <w:lang w:val="uk-UA"/>
        </w:rPr>
        <w:t xml:space="preserve">. Аналіз проблеми і вибір методу вирішення завдання на етапах розробки рекламної кампанії. Розроблення рекламної кампанії просування туристичного продукту. Розрахунок рейтингових витрат під час проведення рекламної кампанії в туристичному бізнесі. </w:t>
      </w:r>
    </w:p>
    <w:p w:rsidR="00D878A2" w:rsidRPr="005F1732" w:rsidRDefault="00D878A2" w:rsidP="00E335A0">
      <w:pPr>
        <w:spacing w:line="20" w:lineRule="atLeast"/>
        <w:ind w:firstLine="709"/>
        <w:jc w:val="both"/>
        <w:rPr>
          <w:bCs/>
          <w:lang w:val="uk-UA"/>
        </w:rPr>
      </w:pPr>
      <w:r w:rsidRPr="005F1732">
        <w:rPr>
          <w:b/>
          <w:i/>
          <w:lang w:val="uk-UA"/>
        </w:rPr>
        <w:t>Тема 6</w:t>
      </w:r>
      <w:r w:rsidRPr="005F1732">
        <w:rPr>
          <w:b/>
          <w:bCs/>
          <w:i/>
        </w:rPr>
        <w:t xml:space="preserve">. Реклама </w:t>
      </w:r>
      <w:r w:rsidRPr="005F1732">
        <w:rPr>
          <w:b/>
          <w:bCs/>
          <w:i/>
          <w:lang w:val="uk-UA"/>
        </w:rPr>
        <w:t>як засіб здійснення маркетингу соціальних послуг</w:t>
      </w:r>
      <w:r w:rsidRPr="005F1732">
        <w:rPr>
          <w:bCs/>
          <w:lang w:val="uk-UA"/>
        </w:rPr>
        <w:t xml:space="preserve">. </w:t>
      </w:r>
      <w:proofErr w:type="spellStart"/>
      <w:r w:rsidRPr="005F1732">
        <w:rPr>
          <w:bCs/>
          <w:lang w:val="uk-UA"/>
        </w:rPr>
        <w:t>Внутріфірмова</w:t>
      </w:r>
      <w:proofErr w:type="spellEnd"/>
      <w:r w:rsidRPr="005F1732">
        <w:rPr>
          <w:bCs/>
          <w:lang w:val="uk-UA"/>
        </w:rPr>
        <w:t xml:space="preserve">  реклама. Реклама з метою створення престижу підприємства в суспільстві (</w:t>
      </w:r>
      <w:r w:rsidRPr="005F1732">
        <w:rPr>
          <w:bCs/>
          <w:lang w:val="en-US"/>
        </w:rPr>
        <w:t>Public</w:t>
      </w:r>
      <w:r w:rsidRPr="005F1732">
        <w:rPr>
          <w:bCs/>
          <w:lang w:val="uk-UA"/>
        </w:rPr>
        <w:t xml:space="preserve"> </w:t>
      </w:r>
      <w:r w:rsidRPr="005F1732">
        <w:rPr>
          <w:bCs/>
          <w:lang w:val="en-US"/>
        </w:rPr>
        <w:t>Relations</w:t>
      </w:r>
      <w:r w:rsidRPr="005F1732">
        <w:rPr>
          <w:bCs/>
          <w:lang w:val="uk-UA"/>
        </w:rPr>
        <w:t>). Рекламні  витрати при розширення  туристичного бренду.</w:t>
      </w:r>
    </w:p>
    <w:p w:rsidR="00D878A2" w:rsidRDefault="00D878A2" w:rsidP="005F1732">
      <w:pPr>
        <w:ind w:firstLine="709"/>
        <w:jc w:val="both"/>
        <w:rPr>
          <w:lang w:val="uk-UA"/>
        </w:rPr>
      </w:pPr>
      <w:r w:rsidRPr="00C96C62">
        <w:rPr>
          <w:b/>
          <w:lang w:val="uk-UA"/>
        </w:rPr>
        <w:t>УІ. Назва кафедри та викладацький склад,</w:t>
      </w:r>
      <w:r w:rsidR="00C96C62" w:rsidRPr="00C96C62">
        <w:rPr>
          <w:lang w:val="uk-UA"/>
        </w:rPr>
        <w:t xml:space="preserve"> який</w:t>
      </w:r>
      <w:r w:rsidRPr="00C96C62">
        <w:rPr>
          <w:lang w:val="uk-UA"/>
        </w:rPr>
        <w:t xml:space="preserve"> забезпечуватиме викладання курсу: кафедра туризму, </w:t>
      </w:r>
      <w:r w:rsidR="00C96C62" w:rsidRPr="00C96C62">
        <w:rPr>
          <w:lang w:val="uk-UA"/>
        </w:rPr>
        <w:t xml:space="preserve">професор Обозний В.В., </w:t>
      </w:r>
      <w:r w:rsidRPr="00C96C62">
        <w:rPr>
          <w:lang w:val="uk-UA"/>
        </w:rPr>
        <w:t>доцент Кравченко А.В</w:t>
      </w:r>
      <w:r w:rsidR="00E335A0" w:rsidRPr="00C96C62">
        <w:rPr>
          <w:lang w:val="uk-UA"/>
        </w:rPr>
        <w:t>.</w:t>
      </w:r>
    </w:p>
    <w:p w:rsidR="00D878A2" w:rsidRDefault="00D878A2" w:rsidP="005F1732">
      <w:pPr>
        <w:ind w:firstLine="709"/>
        <w:rPr>
          <w:b/>
          <w:lang w:val="uk-UA"/>
        </w:rPr>
      </w:pPr>
      <w:r>
        <w:rPr>
          <w:b/>
          <w:lang w:val="uk-UA"/>
        </w:rPr>
        <w:t>УП.</w:t>
      </w:r>
      <w:r w:rsidR="00C96C62">
        <w:rPr>
          <w:b/>
          <w:lang w:val="uk-UA"/>
        </w:rPr>
        <w:t xml:space="preserve"> </w:t>
      </w:r>
      <w:r>
        <w:rPr>
          <w:b/>
          <w:lang w:val="uk-UA"/>
        </w:rPr>
        <w:t>Обсяги навчального навантаження та терміни викладання курсу.</w:t>
      </w:r>
    </w:p>
    <w:p w:rsidR="00D878A2" w:rsidRDefault="00D878A2" w:rsidP="005F1732">
      <w:pPr>
        <w:ind w:firstLine="709"/>
        <w:jc w:val="both"/>
        <w:rPr>
          <w:lang w:val="uk-UA"/>
        </w:rPr>
      </w:pPr>
      <w:r>
        <w:rPr>
          <w:lang w:val="uk-UA"/>
        </w:rPr>
        <w:t>На вивчення дисципліни відводиться: 90 годин ( 3 кредити ЄКТСМ), з яких: лекційних -12 годин;  практичних -12 годин;  самостійної роботи - 66  годин. Дисципліна викладається у 3 семестрі.</w:t>
      </w:r>
    </w:p>
    <w:p w:rsidR="00D878A2" w:rsidRDefault="00D878A2" w:rsidP="00D878A2">
      <w:pPr>
        <w:ind w:left="360"/>
        <w:rPr>
          <w:b/>
          <w:lang w:val="uk-UA"/>
        </w:rPr>
      </w:pPr>
      <w:r>
        <w:rPr>
          <w:b/>
          <w:lang w:val="uk-UA"/>
        </w:rPr>
        <w:t xml:space="preserve">  УШ</w:t>
      </w:r>
      <w:r>
        <w:t>:</w:t>
      </w:r>
      <w:r>
        <w:rPr>
          <w:b/>
          <w:lang w:val="uk-UA"/>
        </w:rPr>
        <w:t xml:space="preserve"> Основні  інформаційні джерела до вивчення дисципліни.</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Бриггс</w:t>
      </w:r>
      <w:proofErr w:type="spellEnd"/>
      <w:r>
        <w:rPr>
          <w:bCs/>
          <w:lang w:val="uk-UA"/>
        </w:rPr>
        <w:t xml:space="preserve"> С. Маркетинг в туризме. - - К.: , 2005. - 358 с.</w:t>
      </w:r>
    </w:p>
    <w:p w:rsidR="00D878A2" w:rsidRDefault="00D878A2" w:rsidP="00D878A2">
      <w:pPr>
        <w:widowControl w:val="0"/>
        <w:numPr>
          <w:ilvl w:val="0"/>
          <w:numId w:val="12"/>
        </w:numPr>
        <w:tabs>
          <w:tab w:val="left" w:pos="4"/>
        </w:tabs>
        <w:autoSpaceDE w:val="0"/>
        <w:autoSpaceDN w:val="0"/>
        <w:adjustRightInd w:val="0"/>
        <w:jc w:val="both"/>
        <w:rPr>
          <w:bCs/>
          <w:lang w:val="uk-UA"/>
        </w:rPr>
      </w:pPr>
      <w:r>
        <w:rPr>
          <w:bCs/>
          <w:lang w:val="uk-UA"/>
        </w:rPr>
        <w:t>Кудла Н.Є. Маркетинг туристичних послуг. - К.: Знання, 2011.- 351 с.</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Холловей</w:t>
      </w:r>
      <w:proofErr w:type="spellEnd"/>
      <w:r>
        <w:rPr>
          <w:bCs/>
          <w:lang w:val="uk-UA"/>
        </w:rPr>
        <w:t xml:space="preserve"> </w:t>
      </w:r>
      <w:proofErr w:type="spellStart"/>
      <w:r>
        <w:rPr>
          <w:bCs/>
          <w:lang w:val="uk-UA"/>
        </w:rPr>
        <w:t>Дж</w:t>
      </w:r>
      <w:proofErr w:type="spellEnd"/>
      <w:r>
        <w:rPr>
          <w:bCs/>
          <w:lang w:val="uk-UA"/>
        </w:rPr>
        <w:t xml:space="preserve">. К. </w:t>
      </w:r>
      <w:proofErr w:type="spellStart"/>
      <w:r>
        <w:rPr>
          <w:bCs/>
          <w:lang w:val="uk-UA"/>
        </w:rPr>
        <w:t>Туристический</w:t>
      </w:r>
      <w:proofErr w:type="spellEnd"/>
      <w:r>
        <w:rPr>
          <w:bCs/>
          <w:lang w:val="uk-UA"/>
        </w:rPr>
        <w:t xml:space="preserve"> маркетинг. - К.: Знання, 2008. - 576 с.</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Шканова</w:t>
      </w:r>
      <w:proofErr w:type="spellEnd"/>
      <w:r>
        <w:rPr>
          <w:bCs/>
          <w:lang w:val="uk-UA"/>
        </w:rPr>
        <w:t xml:space="preserve"> О.М. Маркетинг послуг: Навчальний посібник. - К.: Кондор, 2008. - 304 с</w:t>
      </w:r>
    </w:p>
    <w:p w:rsidR="00D878A2" w:rsidRDefault="00D878A2" w:rsidP="005F1732">
      <w:pPr>
        <w:ind w:firstLine="709"/>
        <w:rPr>
          <w:b/>
          <w:lang w:val="uk-UA"/>
        </w:rPr>
      </w:pPr>
      <w:r>
        <w:rPr>
          <w:b/>
          <w:lang w:val="uk-UA"/>
        </w:rPr>
        <w:t>ІХ. Система оцінювання.</w:t>
      </w:r>
    </w:p>
    <w:p w:rsidR="00D878A2" w:rsidRDefault="00D878A2" w:rsidP="005F1732">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r w:rsidR="005F1732">
        <w:rPr>
          <w:lang w:val="uk-UA"/>
        </w:rPr>
        <w:t>.</w:t>
      </w: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434A92" w:rsidRDefault="00434A92" w:rsidP="00D878A2">
      <w:pPr>
        <w:jc w:val="both"/>
        <w:rPr>
          <w:b/>
          <w:lang w:val="uk-UA"/>
        </w:rPr>
      </w:pPr>
      <w:r>
        <w:rPr>
          <w:b/>
          <w:lang w:val="uk-UA"/>
        </w:rPr>
        <w:br w:type="page"/>
      </w:r>
    </w:p>
    <w:p w:rsidR="003B35A9" w:rsidRPr="00A21782" w:rsidRDefault="003B35A9" w:rsidP="003B35A9">
      <w:pPr>
        <w:jc w:val="center"/>
        <w:rPr>
          <w:b/>
          <w:lang w:val="uk-UA"/>
        </w:rPr>
      </w:pPr>
      <w:r>
        <w:rPr>
          <w:b/>
          <w:lang w:val="uk-UA"/>
        </w:rPr>
        <w:lastRenderedPageBreak/>
        <w:t>АНОТАЦІЯ НАВЧАЛЬНОЇ ДИСЦИПЛІ</w:t>
      </w:r>
      <w:r w:rsidRPr="00A21782">
        <w:rPr>
          <w:b/>
          <w:lang w:val="uk-UA"/>
        </w:rPr>
        <w:t>НИ</w:t>
      </w:r>
    </w:p>
    <w:p w:rsidR="003B35A9" w:rsidRDefault="003B35A9" w:rsidP="003B35A9">
      <w:pPr>
        <w:jc w:val="center"/>
        <w:rPr>
          <w:b/>
          <w:lang w:val="uk-UA"/>
        </w:rPr>
      </w:pPr>
      <w:r>
        <w:rPr>
          <w:b/>
          <w:lang w:val="uk-UA"/>
        </w:rPr>
        <w:t>«СІМЕЙНИЙ ТУРИЗМ»</w:t>
      </w:r>
    </w:p>
    <w:p w:rsidR="003B35A9" w:rsidRDefault="003B35A9" w:rsidP="003B35A9">
      <w:pPr>
        <w:jc w:val="center"/>
        <w:rPr>
          <w:b/>
          <w:lang w:val="uk-UA"/>
        </w:rPr>
      </w:pPr>
    </w:p>
    <w:p w:rsidR="003B35A9" w:rsidRPr="00B000D0" w:rsidRDefault="003B35A9" w:rsidP="003B35A9">
      <w:pPr>
        <w:ind w:firstLine="709"/>
        <w:jc w:val="both"/>
        <w:rPr>
          <w:lang w:val="uk-UA"/>
        </w:rPr>
      </w:pPr>
      <w:r>
        <w:rPr>
          <w:b/>
          <w:lang w:val="uk-UA"/>
        </w:rPr>
        <w:t>І. Основна мета засвоєння курсу:</w:t>
      </w:r>
      <w:r>
        <w:rPr>
          <w:sz w:val="22"/>
          <w:szCs w:val="22"/>
          <w:lang w:val="uk-UA"/>
        </w:rPr>
        <w:t xml:space="preserve"> </w:t>
      </w:r>
      <w:r>
        <w:rPr>
          <w:lang w:val="uk-UA"/>
        </w:rPr>
        <w:t>формування професійної готовності майбутніх менеджерів туризму моделювати сімейний відпочинок.</w:t>
      </w:r>
      <w:r w:rsidRPr="00B000D0">
        <w:rPr>
          <w:lang w:val="uk-UA"/>
        </w:rPr>
        <w:t xml:space="preserve"> </w:t>
      </w:r>
    </w:p>
    <w:p w:rsidR="003B35A9" w:rsidRPr="00B000D0" w:rsidRDefault="003B35A9" w:rsidP="003B35A9">
      <w:pPr>
        <w:ind w:firstLine="709"/>
        <w:jc w:val="both"/>
        <w:rPr>
          <w:lang w:val="uk-UA"/>
        </w:rPr>
      </w:pPr>
      <w:r w:rsidRPr="00B000D0">
        <w:rPr>
          <w:b/>
          <w:lang w:val="uk-UA"/>
        </w:rPr>
        <w:t>П. Місце навчальної дисципліни в програмі підготовки фахівців</w:t>
      </w:r>
      <w:r>
        <w:rPr>
          <w:b/>
          <w:lang w:val="uk-UA"/>
        </w:rPr>
        <w:t xml:space="preserve"> даної спеціальності. </w:t>
      </w:r>
      <w:r>
        <w:rPr>
          <w:lang w:val="uk-UA"/>
        </w:rPr>
        <w:t xml:space="preserve">Навчальна дисципліна сприяє формуванню здатності визначати сімейні туристичні потреби, використовуючи сучасні технології обслуговування туристів та вести претензійну роботу. </w:t>
      </w:r>
    </w:p>
    <w:p w:rsidR="003B35A9" w:rsidRDefault="003B35A9" w:rsidP="003B35A9">
      <w:pPr>
        <w:pStyle w:val="a8"/>
        <w:ind w:firstLine="709"/>
        <w:jc w:val="both"/>
        <w:rPr>
          <w:rFonts w:ascii="Times New Roman" w:hAnsi="Times New Roman"/>
          <w:sz w:val="24"/>
        </w:rPr>
      </w:pPr>
      <w:proofErr w:type="spellStart"/>
      <w:r w:rsidRPr="00B000D0">
        <w:rPr>
          <w:rFonts w:ascii="Times New Roman" w:hAnsi="Times New Roman"/>
          <w:b/>
          <w:sz w:val="24"/>
        </w:rPr>
        <w:t>Ш.Завдання</w:t>
      </w:r>
      <w:proofErr w:type="spellEnd"/>
      <w:r w:rsidRPr="00B000D0">
        <w:rPr>
          <w:rFonts w:ascii="Times New Roman" w:hAnsi="Times New Roman"/>
          <w:b/>
          <w:sz w:val="24"/>
        </w:rPr>
        <w:t xml:space="preserve"> дисципліни:</w:t>
      </w:r>
      <w:r w:rsidRPr="00B000D0">
        <w:rPr>
          <w:rFonts w:ascii="Times New Roman" w:hAnsi="Times New Roman"/>
          <w:sz w:val="24"/>
        </w:rPr>
        <w:t xml:space="preserve"> 1) пояснення механізму появи і розвитку</w:t>
      </w:r>
      <w:r>
        <w:rPr>
          <w:rFonts w:ascii="Times New Roman" w:hAnsi="Times New Roman"/>
          <w:sz w:val="24"/>
        </w:rPr>
        <w:t xml:space="preserve"> сімейного відпочинку у системі сучасних туристичних послуг; 2) формування</w:t>
      </w:r>
      <w:r w:rsidRPr="00B000D0">
        <w:rPr>
          <w:rFonts w:ascii="Times New Roman" w:hAnsi="Times New Roman"/>
          <w:sz w:val="24"/>
        </w:rPr>
        <w:t xml:space="preserve"> </w:t>
      </w:r>
      <w:r>
        <w:rPr>
          <w:rFonts w:ascii="Times New Roman" w:hAnsi="Times New Roman"/>
          <w:sz w:val="24"/>
        </w:rPr>
        <w:t xml:space="preserve">компетенцій щодо здатності забезпечувати безпеку у сімейному відпочинку. </w:t>
      </w:r>
    </w:p>
    <w:p w:rsidR="003B35A9" w:rsidRDefault="003B35A9" w:rsidP="003B35A9">
      <w:pPr>
        <w:ind w:firstLine="709"/>
        <w:jc w:val="both"/>
        <w:rPr>
          <w:lang w:val="uk-UA"/>
        </w:rPr>
      </w:pPr>
      <w:proofErr w:type="spellStart"/>
      <w:r>
        <w:rPr>
          <w:b/>
          <w:lang w:val="uk-UA"/>
        </w:rPr>
        <w:t>ІУ.Основні</w:t>
      </w:r>
      <w:proofErr w:type="spellEnd"/>
      <w:r>
        <w:rPr>
          <w:b/>
          <w:lang w:val="uk-UA"/>
        </w:rPr>
        <w:t xml:space="preserve"> результати навчання і компетентності</w:t>
      </w:r>
      <w:r>
        <w:rPr>
          <w:lang w:val="uk-UA"/>
        </w:rPr>
        <w:t>:</w:t>
      </w:r>
    </w:p>
    <w:p w:rsidR="003B35A9" w:rsidRDefault="003B35A9" w:rsidP="003B35A9">
      <w:pPr>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388"/>
        <w:gridCol w:w="4318"/>
      </w:tblGrid>
      <w:tr w:rsidR="003B35A9" w:rsidTr="00022A97">
        <w:tc>
          <w:tcPr>
            <w:tcW w:w="540" w:type="dxa"/>
          </w:tcPr>
          <w:p w:rsidR="003B35A9" w:rsidRDefault="003B35A9" w:rsidP="00022A97">
            <w:pPr>
              <w:spacing w:line="252" w:lineRule="auto"/>
              <w:jc w:val="center"/>
              <w:rPr>
                <w:b/>
                <w:lang w:val="uk-UA" w:eastAsia="en-US"/>
              </w:rPr>
            </w:pPr>
            <w:r>
              <w:rPr>
                <w:b/>
                <w:lang w:eastAsia="en-US"/>
              </w:rPr>
              <w:t xml:space="preserve">№ </w:t>
            </w:r>
          </w:p>
        </w:tc>
        <w:tc>
          <w:tcPr>
            <w:tcW w:w="4680" w:type="dxa"/>
          </w:tcPr>
          <w:p w:rsidR="003B35A9" w:rsidRDefault="003B35A9" w:rsidP="00022A97">
            <w:pPr>
              <w:spacing w:line="252" w:lineRule="auto"/>
              <w:jc w:val="center"/>
              <w:rPr>
                <w:lang w:val="en-US"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Pr>
          <w:p w:rsidR="003B35A9" w:rsidRDefault="003B35A9" w:rsidP="00022A97">
            <w:pPr>
              <w:spacing w:line="252" w:lineRule="auto"/>
              <w:jc w:val="center"/>
              <w:rPr>
                <w:lang w:val="en-US" w:eastAsia="en-US"/>
              </w:rPr>
            </w:pPr>
            <w:proofErr w:type="spellStart"/>
            <w:r>
              <w:rPr>
                <w:b/>
                <w:lang w:eastAsia="en-US"/>
              </w:rPr>
              <w:t>Компетентності</w:t>
            </w:r>
            <w:proofErr w:type="spellEnd"/>
          </w:p>
        </w:tc>
      </w:tr>
      <w:tr w:rsidR="003B35A9" w:rsidTr="00022A97">
        <w:trPr>
          <w:trHeight w:val="70"/>
        </w:trPr>
        <w:tc>
          <w:tcPr>
            <w:tcW w:w="540" w:type="dxa"/>
          </w:tcPr>
          <w:p w:rsidR="003B35A9" w:rsidRDefault="003B35A9" w:rsidP="00022A97">
            <w:pPr>
              <w:spacing w:line="252" w:lineRule="auto"/>
              <w:jc w:val="center"/>
              <w:rPr>
                <w:lang w:val="uk-UA" w:eastAsia="en-US"/>
              </w:rPr>
            </w:pPr>
            <w:r>
              <w:rPr>
                <w:lang w:eastAsia="en-US"/>
              </w:rPr>
              <w:t>1.</w:t>
            </w:r>
          </w:p>
        </w:tc>
        <w:tc>
          <w:tcPr>
            <w:tcW w:w="4680" w:type="dxa"/>
          </w:tcPr>
          <w:p w:rsidR="003B35A9" w:rsidRPr="00E91C84" w:rsidRDefault="003B35A9" w:rsidP="00022A97">
            <w:pPr>
              <w:tabs>
                <w:tab w:val="left" w:pos="284"/>
                <w:tab w:val="left" w:pos="567"/>
              </w:tabs>
              <w:spacing w:line="252" w:lineRule="auto"/>
              <w:jc w:val="both"/>
              <w:rPr>
                <w:lang w:val="uk-UA" w:eastAsia="en-US"/>
              </w:rPr>
            </w:pPr>
            <w:r>
              <w:rPr>
                <w:b/>
                <w:i/>
                <w:lang w:val="uk-UA" w:eastAsia="en-US"/>
              </w:rPr>
              <w:t xml:space="preserve">знати: </w:t>
            </w:r>
            <w:r>
              <w:rPr>
                <w:lang w:val="uk-UA" w:eastAsia="en-US"/>
              </w:rPr>
              <w:t>ключовий термінологічний апарат; сучасні тенденції</w:t>
            </w:r>
            <w:r w:rsidRPr="00E91C84">
              <w:rPr>
                <w:lang w:val="uk-UA" w:eastAsia="en-US"/>
              </w:rPr>
              <w:t xml:space="preserve"> розвитку у сфері с</w:t>
            </w:r>
            <w:r>
              <w:rPr>
                <w:lang w:val="uk-UA" w:eastAsia="en-US"/>
              </w:rPr>
              <w:t>імейного відпочинку; специфічні</w:t>
            </w:r>
            <w:r w:rsidRPr="00E91C84">
              <w:rPr>
                <w:lang w:val="uk-UA" w:eastAsia="en-US"/>
              </w:rPr>
              <w:t xml:space="preserve"> рис</w:t>
            </w:r>
            <w:r>
              <w:rPr>
                <w:lang w:val="uk-UA" w:eastAsia="en-US"/>
              </w:rPr>
              <w:t>и</w:t>
            </w:r>
            <w:r w:rsidRPr="00E91C84">
              <w:rPr>
                <w:lang w:val="uk-UA" w:eastAsia="en-US"/>
              </w:rPr>
              <w:t xml:space="preserve"> підготовки та проведення сімейного відпочинку</w:t>
            </w:r>
            <w:r>
              <w:rPr>
                <w:lang w:val="uk-UA" w:eastAsia="en-US"/>
              </w:rPr>
              <w:t>;</w:t>
            </w:r>
          </w:p>
          <w:p w:rsidR="003B35A9" w:rsidRPr="00E91C84" w:rsidRDefault="003B35A9" w:rsidP="00022A97">
            <w:pPr>
              <w:tabs>
                <w:tab w:val="left" w:pos="284"/>
                <w:tab w:val="left" w:pos="567"/>
              </w:tabs>
              <w:spacing w:line="252" w:lineRule="auto"/>
              <w:jc w:val="both"/>
              <w:rPr>
                <w:lang w:val="uk-UA" w:eastAsia="en-US"/>
              </w:rPr>
            </w:pPr>
            <w:r>
              <w:rPr>
                <w:b/>
                <w:i/>
                <w:lang w:val="uk-UA" w:eastAsia="en-US"/>
              </w:rPr>
              <w:t>вміти:</w:t>
            </w:r>
            <w:r>
              <w:rPr>
                <w:lang w:val="uk-UA" w:eastAsia="en-US"/>
              </w:rPr>
              <w:t xml:space="preserve"> </w:t>
            </w:r>
            <w:r w:rsidRPr="00E91C84">
              <w:rPr>
                <w:lang w:val="uk-UA" w:eastAsia="en-US"/>
              </w:rPr>
              <w:t>орієнтуватися у спеціальній літературі, присвяченій особливостям організації с</w:t>
            </w:r>
            <w:r>
              <w:rPr>
                <w:lang w:val="uk-UA" w:eastAsia="en-US"/>
              </w:rPr>
              <w:t>імейного відпочинку; враховувати вікові особливості, сучасні тенденції, бажання, моду, смак</w:t>
            </w:r>
            <w:r w:rsidRPr="00E91C84">
              <w:rPr>
                <w:lang w:val="uk-UA" w:eastAsia="en-US"/>
              </w:rPr>
              <w:t xml:space="preserve"> кожного члена родини під час створення відповідного туристичного продукту</w:t>
            </w:r>
            <w:r>
              <w:rPr>
                <w:lang w:val="uk-UA" w:eastAsia="en-US"/>
              </w:rPr>
              <w:t>.</w:t>
            </w:r>
          </w:p>
        </w:tc>
        <w:tc>
          <w:tcPr>
            <w:tcW w:w="4500" w:type="dxa"/>
          </w:tcPr>
          <w:p w:rsidR="003B35A9" w:rsidRDefault="003B35A9" w:rsidP="00022A97">
            <w:pPr>
              <w:pStyle w:val="1"/>
              <w:spacing w:before="0" w:after="0" w:line="252" w:lineRule="auto"/>
              <w:jc w:val="both"/>
              <w:rPr>
                <w:rFonts w:ascii="Times New Roman" w:hAnsi="Times New Roman" w:cs="Times New Roman"/>
                <w:b w:val="0"/>
                <w:sz w:val="24"/>
                <w:szCs w:val="24"/>
                <w:lang w:val="uk-UA" w:eastAsia="en-US"/>
              </w:rPr>
            </w:pPr>
            <w:r>
              <w:rPr>
                <w:rFonts w:ascii="Times New Roman" w:hAnsi="Times New Roman" w:cs="Times New Roman"/>
                <w:b w:val="0"/>
                <w:sz w:val="24"/>
                <w:szCs w:val="24"/>
                <w:lang w:val="uk-UA" w:eastAsia="en-US"/>
              </w:rPr>
              <w:t>-</w:t>
            </w:r>
            <w:r w:rsidRPr="00E91C84">
              <w:rPr>
                <w:rFonts w:ascii="Times New Roman" w:hAnsi="Times New Roman" w:cs="Times New Roman"/>
                <w:b w:val="0"/>
                <w:sz w:val="24"/>
                <w:szCs w:val="24"/>
                <w:lang w:val="uk-UA" w:eastAsia="en-US"/>
              </w:rPr>
              <w:t>прагн</w:t>
            </w:r>
            <w:r>
              <w:rPr>
                <w:rFonts w:ascii="Times New Roman" w:hAnsi="Times New Roman" w:cs="Times New Roman"/>
                <w:b w:val="0"/>
                <w:sz w:val="24"/>
                <w:szCs w:val="24"/>
                <w:lang w:val="uk-UA" w:eastAsia="en-US"/>
              </w:rPr>
              <w:t>ення до постійного саморозвитку і п</w:t>
            </w:r>
            <w:r w:rsidRPr="00E91C84">
              <w:rPr>
                <w:rFonts w:ascii="Times New Roman" w:hAnsi="Times New Roman" w:cs="Times New Roman"/>
                <w:b w:val="0"/>
                <w:sz w:val="24"/>
                <w:szCs w:val="24"/>
                <w:lang w:val="uk-UA" w:eastAsia="en-US"/>
              </w:rPr>
              <w:t xml:space="preserve">ідвищення своєї кваліфікації </w:t>
            </w:r>
            <w:r>
              <w:rPr>
                <w:rFonts w:ascii="Times New Roman" w:hAnsi="Times New Roman" w:cs="Times New Roman"/>
                <w:b w:val="0"/>
                <w:sz w:val="24"/>
                <w:szCs w:val="24"/>
                <w:lang w:val="uk-UA" w:eastAsia="en-US"/>
              </w:rPr>
              <w:t>у сфері сімейного відпочинку;</w:t>
            </w:r>
          </w:p>
          <w:p w:rsidR="003B35A9" w:rsidRDefault="003B35A9" w:rsidP="00022A97">
            <w:pPr>
              <w:pStyle w:val="1"/>
              <w:spacing w:before="0" w:after="0" w:line="252" w:lineRule="auto"/>
              <w:jc w:val="both"/>
              <w:rPr>
                <w:rFonts w:ascii="Times New Roman" w:hAnsi="Times New Roman" w:cs="Times New Roman"/>
                <w:b w:val="0"/>
                <w:sz w:val="24"/>
                <w:szCs w:val="24"/>
                <w:lang w:val="uk-UA" w:eastAsia="en-US"/>
              </w:rPr>
            </w:pPr>
            <w:r>
              <w:rPr>
                <w:rFonts w:ascii="Times New Roman" w:hAnsi="Times New Roman" w:cs="Times New Roman"/>
                <w:b w:val="0"/>
                <w:sz w:val="24"/>
                <w:szCs w:val="24"/>
                <w:lang w:val="uk-UA" w:eastAsia="en-US"/>
              </w:rPr>
              <w:t>-</w:t>
            </w:r>
            <w:r w:rsidRPr="00E91C84">
              <w:rPr>
                <w:rFonts w:ascii="Times New Roman" w:hAnsi="Times New Roman" w:cs="Times New Roman"/>
                <w:b w:val="0"/>
                <w:sz w:val="24"/>
                <w:szCs w:val="24"/>
                <w:lang w:val="uk-UA" w:eastAsia="en-US"/>
              </w:rPr>
              <w:t>здатність</w:t>
            </w:r>
            <w:r>
              <w:rPr>
                <w:rFonts w:ascii="Times New Roman" w:hAnsi="Times New Roman" w:cs="Times New Roman"/>
                <w:b w:val="0"/>
                <w:sz w:val="24"/>
                <w:szCs w:val="24"/>
                <w:lang w:val="uk-UA" w:eastAsia="en-US"/>
              </w:rPr>
              <w:t xml:space="preserve"> до пошуку, оброблення та аналізу інформації для організації сімейного туризму;</w:t>
            </w:r>
            <w:r w:rsidRPr="00E91C84">
              <w:rPr>
                <w:rFonts w:ascii="Times New Roman" w:hAnsi="Times New Roman" w:cs="Times New Roman"/>
                <w:b w:val="0"/>
                <w:sz w:val="24"/>
                <w:szCs w:val="24"/>
                <w:lang w:val="uk-UA" w:eastAsia="en-US"/>
              </w:rPr>
              <w:t xml:space="preserve"> </w:t>
            </w:r>
          </w:p>
          <w:p w:rsidR="003B35A9" w:rsidRDefault="003B35A9" w:rsidP="00022A97">
            <w:pPr>
              <w:pStyle w:val="1"/>
              <w:spacing w:before="0" w:after="0" w:line="252" w:lineRule="auto"/>
              <w:jc w:val="both"/>
              <w:rPr>
                <w:rFonts w:ascii="Times New Roman" w:hAnsi="Times New Roman" w:cs="Times New Roman"/>
                <w:b w:val="0"/>
                <w:sz w:val="24"/>
                <w:szCs w:val="24"/>
                <w:lang w:val="uk-UA" w:eastAsia="en-US"/>
              </w:rPr>
            </w:pPr>
            <w:r>
              <w:rPr>
                <w:rFonts w:ascii="Times New Roman" w:hAnsi="Times New Roman" w:cs="Times New Roman"/>
                <w:b w:val="0"/>
                <w:sz w:val="24"/>
                <w:szCs w:val="24"/>
                <w:lang w:val="uk-UA" w:eastAsia="en-US"/>
              </w:rPr>
              <w:t>-</w:t>
            </w:r>
            <w:r w:rsidRPr="00E91C84">
              <w:rPr>
                <w:rFonts w:ascii="Times New Roman" w:hAnsi="Times New Roman" w:cs="Times New Roman"/>
                <w:b w:val="0"/>
                <w:sz w:val="24"/>
                <w:szCs w:val="24"/>
                <w:lang w:val="uk-UA" w:eastAsia="en-US"/>
              </w:rPr>
              <w:t xml:space="preserve">здатність </w:t>
            </w:r>
            <w:proofErr w:type="spellStart"/>
            <w:r w:rsidRPr="00E91C84">
              <w:rPr>
                <w:rFonts w:ascii="Times New Roman" w:hAnsi="Times New Roman" w:cs="Times New Roman"/>
                <w:b w:val="0"/>
                <w:sz w:val="24"/>
                <w:szCs w:val="24"/>
                <w:lang w:val="uk-UA" w:eastAsia="en-US"/>
              </w:rPr>
              <w:t>професійно</w:t>
            </w:r>
            <w:proofErr w:type="spellEnd"/>
            <w:r w:rsidRPr="00E91C84">
              <w:rPr>
                <w:rFonts w:ascii="Times New Roman" w:hAnsi="Times New Roman" w:cs="Times New Roman"/>
                <w:b w:val="0"/>
                <w:sz w:val="24"/>
                <w:szCs w:val="24"/>
                <w:lang w:val="uk-UA" w:eastAsia="en-US"/>
              </w:rPr>
              <w:t xml:space="preserve"> оперувати інформацією стосовно сімейного відпочинку</w:t>
            </w:r>
            <w:r>
              <w:rPr>
                <w:rFonts w:ascii="Times New Roman" w:hAnsi="Times New Roman" w:cs="Times New Roman"/>
                <w:b w:val="0"/>
                <w:sz w:val="24"/>
                <w:szCs w:val="24"/>
                <w:lang w:val="uk-UA" w:eastAsia="en-US"/>
              </w:rPr>
              <w:t xml:space="preserve"> та використовувати її щодо формування конкурентоспроможного туристичного продукту;</w:t>
            </w:r>
          </w:p>
          <w:p w:rsidR="003B35A9" w:rsidRPr="008B46D9" w:rsidRDefault="003B35A9" w:rsidP="00022A97">
            <w:pPr>
              <w:jc w:val="both"/>
              <w:rPr>
                <w:lang w:val="uk-UA" w:eastAsia="en-US"/>
              </w:rPr>
            </w:pPr>
            <w:r>
              <w:rPr>
                <w:lang w:val="uk-UA" w:eastAsia="en-US"/>
              </w:rPr>
              <w:t>-здатність враховувати фактори адаптації і акліматизації організму у різних природних зонах.</w:t>
            </w:r>
          </w:p>
        </w:tc>
      </w:tr>
    </w:tbl>
    <w:p w:rsidR="003B35A9" w:rsidRDefault="003B35A9" w:rsidP="003B35A9">
      <w:pPr>
        <w:jc w:val="both"/>
        <w:rPr>
          <w:lang w:val="uk-UA"/>
        </w:rPr>
      </w:pPr>
    </w:p>
    <w:p w:rsidR="003B35A9" w:rsidRDefault="003B35A9" w:rsidP="003B35A9">
      <w:pPr>
        <w:ind w:firstLine="540"/>
        <w:jc w:val="both"/>
        <w:rPr>
          <w:b/>
          <w:bCs/>
          <w:lang w:val="uk-UA"/>
        </w:rPr>
      </w:pPr>
      <w:r>
        <w:rPr>
          <w:b/>
          <w:bCs/>
          <w:lang w:val="uk-UA"/>
        </w:rPr>
        <w:t xml:space="preserve"> ІУ Короткий зміст дисциплін .</w:t>
      </w:r>
    </w:p>
    <w:p w:rsidR="003B35A9" w:rsidRPr="008B46D9" w:rsidRDefault="003B35A9" w:rsidP="003B35A9">
      <w:pPr>
        <w:ind w:firstLine="709"/>
        <w:jc w:val="both"/>
        <w:rPr>
          <w:b/>
          <w:bCs/>
          <w:lang w:val="uk-UA"/>
        </w:rPr>
      </w:pPr>
      <w:r w:rsidRPr="008B46D9">
        <w:rPr>
          <w:b/>
          <w:bCs/>
          <w:lang w:val="uk-UA"/>
        </w:rPr>
        <w:t>Модуль І.   Методичні аспекти організації сімейного відпочинку</w:t>
      </w:r>
    </w:p>
    <w:p w:rsidR="003B35A9" w:rsidRPr="00652AA0" w:rsidRDefault="003B35A9" w:rsidP="003B35A9">
      <w:pPr>
        <w:jc w:val="both"/>
        <w:rPr>
          <w:lang w:val="uk-UA"/>
        </w:rPr>
      </w:pPr>
      <w:r>
        <w:rPr>
          <w:b/>
          <w:i/>
          <w:iCs/>
          <w:color w:val="000000"/>
        </w:rPr>
        <w:t>Тема</w:t>
      </w:r>
      <w:r>
        <w:rPr>
          <w:b/>
          <w:i/>
          <w:iCs/>
          <w:color w:val="000000"/>
          <w:lang w:val="uk-UA"/>
        </w:rPr>
        <w:t>.</w:t>
      </w:r>
      <w:r w:rsidRPr="00652AA0">
        <w:rPr>
          <w:b/>
          <w:i/>
          <w:iCs/>
          <w:color w:val="000000"/>
        </w:rPr>
        <w:t xml:space="preserve">1. </w:t>
      </w:r>
      <w:r>
        <w:rPr>
          <w:b/>
          <w:i/>
          <w:iCs/>
          <w:color w:val="000000"/>
          <w:lang w:val="uk-UA"/>
        </w:rPr>
        <w:t xml:space="preserve">Сімейний відпочинок у системі сучасних туристичних послуг. </w:t>
      </w:r>
      <w:r w:rsidRPr="00FA57F5">
        <w:rPr>
          <w:iCs/>
          <w:color w:val="000000"/>
          <w:lang w:val="uk-UA"/>
        </w:rPr>
        <w:t>П</w:t>
      </w:r>
      <w:r>
        <w:rPr>
          <w:iCs/>
          <w:color w:val="000000"/>
          <w:lang w:val="uk-UA"/>
        </w:rPr>
        <w:t>редмет, об'єкт, завдання сімейного туризму</w:t>
      </w:r>
      <w:r w:rsidRPr="00FA57F5">
        <w:rPr>
          <w:iCs/>
          <w:color w:val="000000"/>
          <w:lang w:val="uk-UA"/>
        </w:rPr>
        <w:t>. Класифікація</w:t>
      </w:r>
      <w:r>
        <w:rPr>
          <w:iCs/>
          <w:color w:val="000000"/>
          <w:lang w:val="uk-UA"/>
        </w:rPr>
        <w:t>. Типи родин у соціально-економічній сегментації.</w:t>
      </w:r>
    </w:p>
    <w:p w:rsidR="003B35A9" w:rsidRPr="003818B8" w:rsidRDefault="003B35A9" w:rsidP="003B35A9">
      <w:pPr>
        <w:jc w:val="both"/>
        <w:rPr>
          <w:iCs/>
          <w:color w:val="000000"/>
          <w:lang w:val="uk-UA"/>
        </w:rPr>
      </w:pPr>
      <w:r>
        <w:rPr>
          <w:b/>
          <w:i/>
          <w:iCs/>
          <w:color w:val="000000"/>
        </w:rPr>
        <w:t> </w:t>
      </w:r>
      <w:r w:rsidRPr="00652AA0">
        <w:rPr>
          <w:b/>
          <w:i/>
          <w:iCs/>
          <w:color w:val="000000"/>
          <w:lang w:val="uk-UA"/>
        </w:rPr>
        <w:t xml:space="preserve">Тема 2. </w:t>
      </w:r>
      <w:r>
        <w:rPr>
          <w:b/>
          <w:i/>
          <w:iCs/>
          <w:color w:val="000000"/>
          <w:lang w:val="uk-UA"/>
        </w:rPr>
        <w:t xml:space="preserve">Процес вибору типу відпочинку у сімейному туризмі. </w:t>
      </w:r>
      <w:r>
        <w:rPr>
          <w:iCs/>
          <w:color w:val="000000"/>
          <w:lang w:val="uk-UA"/>
        </w:rPr>
        <w:t>Процес вибору туристичного продукту у родинному колі. Орієнтація на інтерес, бажання, обізнаність членів родини відносно наявних туристичних послуг.</w:t>
      </w:r>
    </w:p>
    <w:p w:rsidR="003B35A9" w:rsidRDefault="003B35A9" w:rsidP="003B35A9">
      <w:pPr>
        <w:jc w:val="both"/>
        <w:rPr>
          <w:iCs/>
          <w:color w:val="000000"/>
          <w:lang w:val="uk-UA"/>
        </w:rPr>
      </w:pPr>
      <w:r w:rsidRPr="00652AA0">
        <w:rPr>
          <w:b/>
          <w:i/>
          <w:iCs/>
          <w:color w:val="000000"/>
          <w:lang w:val="uk-UA"/>
        </w:rPr>
        <w:t>Тема 3</w:t>
      </w:r>
      <w:r w:rsidRPr="000656B4">
        <w:rPr>
          <w:b/>
          <w:i/>
          <w:iCs/>
          <w:color w:val="000000"/>
          <w:lang w:val="uk-UA"/>
        </w:rPr>
        <w:t xml:space="preserve">. </w:t>
      </w:r>
      <w:r>
        <w:rPr>
          <w:b/>
          <w:i/>
          <w:iCs/>
          <w:color w:val="000000"/>
          <w:lang w:val="uk-UA"/>
        </w:rPr>
        <w:t>Фактор мотивації у сімейному туризмі</w:t>
      </w:r>
      <w:r w:rsidRPr="000656B4">
        <w:rPr>
          <w:b/>
          <w:i/>
          <w:iCs/>
          <w:color w:val="000000"/>
          <w:lang w:val="uk-UA"/>
        </w:rPr>
        <w:t>.</w:t>
      </w:r>
      <w:r>
        <w:rPr>
          <w:b/>
          <w:i/>
          <w:iCs/>
          <w:color w:val="000000"/>
          <w:lang w:val="uk-UA"/>
        </w:rPr>
        <w:t xml:space="preserve"> </w:t>
      </w:r>
      <w:r>
        <w:rPr>
          <w:iCs/>
          <w:color w:val="000000"/>
          <w:lang w:val="uk-UA"/>
        </w:rPr>
        <w:t>Процес прийняття рішення щодо родинного відпочинку. Фактор мотивації у сімейному туризмі. Мода і смак та їх вплив на прийняття рішення.</w:t>
      </w:r>
    </w:p>
    <w:p w:rsidR="003B35A9" w:rsidRPr="00FA57F5" w:rsidRDefault="003B35A9" w:rsidP="003B35A9">
      <w:pPr>
        <w:jc w:val="both"/>
        <w:rPr>
          <w:iCs/>
          <w:color w:val="000000"/>
          <w:lang w:val="uk-UA"/>
        </w:rPr>
      </w:pPr>
      <w:r w:rsidRPr="00652AA0">
        <w:rPr>
          <w:b/>
          <w:i/>
          <w:iCs/>
          <w:color w:val="000000"/>
          <w:lang w:val="uk-UA"/>
        </w:rPr>
        <w:t xml:space="preserve">Тема </w:t>
      </w:r>
      <w:r>
        <w:rPr>
          <w:b/>
          <w:i/>
          <w:iCs/>
          <w:color w:val="000000"/>
          <w:lang w:val="uk-UA"/>
        </w:rPr>
        <w:t>4</w:t>
      </w:r>
      <w:r w:rsidRPr="000656B4">
        <w:rPr>
          <w:b/>
          <w:i/>
          <w:iCs/>
          <w:color w:val="000000"/>
          <w:lang w:val="uk-UA"/>
        </w:rPr>
        <w:t xml:space="preserve">. </w:t>
      </w:r>
      <w:r>
        <w:rPr>
          <w:b/>
          <w:i/>
          <w:iCs/>
          <w:color w:val="000000"/>
          <w:lang w:val="uk-UA"/>
        </w:rPr>
        <w:t xml:space="preserve">Підготовка до сімейної мандрівки. </w:t>
      </w:r>
      <w:r>
        <w:rPr>
          <w:iCs/>
          <w:color w:val="000000"/>
          <w:lang w:val="uk-UA"/>
        </w:rPr>
        <w:t>Врахування факторів адаптації і акліматизації</w:t>
      </w:r>
      <w:r w:rsidRPr="00FA57F5">
        <w:rPr>
          <w:iCs/>
          <w:color w:val="000000"/>
          <w:lang w:val="uk-UA"/>
        </w:rPr>
        <w:t xml:space="preserve"> організму</w:t>
      </w:r>
      <w:r>
        <w:rPr>
          <w:iCs/>
          <w:color w:val="000000"/>
          <w:lang w:val="uk-UA"/>
        </w:rPr>
        <w:t xml:space="preserve"> відповідно до кожної вікової категорії членів родини</w:t>
      </w:r>
      <w:r w:rsidRPr="00FA57F5">
        <w:rPr>
          <w:iCs/>
          <w:color w:val="000000"/>
          <w:lang w:val="uk-UA"/>
        </w:rPr>
        <w:t xml:space="preserve">. </w:t>
      </w:r>
      <w:proofErr w:type="spellStart"/>
      <w:r w:rsidRPr="00FA57F5">
        <w:rPr>
          <w:iCs/>
          <w:color w:val="000000"/>
          <w:lang w:val="uk-UA"/>
        </w:rPr>
        <w:t>Медикокліматична</w:t>
      </w:r>
      <w:proofErr w:type="spellEnd"/>
      <w:r w:rsidRPr="00FA57F5">
        <w:rPr>
          <w:iCs/>
          <w:color w:val="000000"/>
          <w:lang w:val="uk-UA"/>
        </w:rPr>
        <w:t xml:space="preserve"> характеристика основних природних зон. </w:t>
      </w:r>
    </w:p>
    <w:p w:rsidR="003B35A9" w:rsidRPr="000656B4" w:rsidRDefault="003B35A9" w:rsidP="003B35A9">
      <w:pPr>
        <w:jc w:val="both"/>
        <w:rPr>
          <w:iCs/>
          <w:color w:val="000000"/>
          <w:lang w:val="uk-UA"/>
        </w:rPr>
      </w:pPr>
      <w:r w:rsidRPr="00BB3E09">
        <w:rPr>
          <w:b/>
          <w:i/>
          <w:color w:val="000000"/>
          <w:lang w:val="uk-UA"/>
        </w:rPr>
        <w:t>Тема</w:t>
      </w:r>
      <w:r>
        <w:rPr>
          <w:b/>
          <w:i/>
          <w:color w:val="000000"/>
          <w:lang w:val="uk-UA"/>
        </w:rPr>
        <w:t>5</w:t>
      </w:r>
      <w:r>
        <w:rPr>
          <w:b/>
          <w:color w:val="000000"/>
          <w:lang w:val="uk-UA"/>
        </w:rPr>
        <w:t xml:space="preserve">. </w:t>
      </w:r>
      <w:r>
        <w:rPr>
          <w:b/>
          <w:i/>
          <w:color w:val="000000"/>
          <w:lang w:val="uk-UA"/>
        </w:rPr>
        <w:t>Проблеми та перспективи сімейного туризму</w:t>
      </w:r>
      <w:r>
        <w:rPr>
          <w:b/>
          <w:color w:val="000000"/>
          <w:lang w:val="uk-UA"/>
        </w:rPr>
        <w:t xml:space="preserve">. </w:t>
      </w:r>
      <w:r>
        <w:rPr>
          <w:color w:val="000000"/>
          <w:lang w:val="uk-UA"/>
        </w:rPr>
        <w:t>Проблеми та перспективи розвитку с</w:t>
      </w:r>
      <w:r w:rsidRPr="00FA57F5">
        <w:rPr>
          <w:color w:val="000000"/>
          <w:lang w:val="uk-UA"/>
        </w:rPr>
        <w:t>і</w:t>
      </w:r>
      <w:r>
        <w:rPr>
          <w:color w:val="000000"/>
          <w:lang w:val="uk-UA"/>
        </w:rPr>
        <w:t>мейного відпочинку в світі та на Україні.</w:t>
      </w:r>
    </w:p>
    <w:p w:rsidR="003B35A9" w:rsidRPr="008B46D9" w:rsidRDefault="003B35A9" w:rsidP="00526F26">
      <w:pPr>
        <w:jc w:val="center"/>
        <w:rPr>
          <w:b/>
          <w:bCs/>
          <w:lang w:val="uk-UA"/>
        </w:rPr>
      </w:pPr>
      <w:r w:rsidRPr="008B46D9">
        <w:rPr>
          <w:b/>
          <w:bCs/>
          <w:lang w:val="uk-UA"/>
        </w:rPr>
        <w:t xml:space="preserve">Модуль </w:t>
      </w:r>
      <w:r w:rsidR="00A02B26">
        <w:rPr>
          <w:b/>
          <w:bCs/>
          <w:lang w:val="uk-UA"/>
        </w:rPr>
        <w:t>ІІ</w:t>
      </w:r>
      <w:r w:rsidRPr="008B46D9">
        <w:rPr>
          <w:b/>
          <w:bCs/>
          <w:lang w:val="uk-UA"/>
        </w:rPr>
        <w:t>.</w:t>
      </w:r>
      <w:r w:rsidR="00526F26">
        <w:rPr>
          <w:b/>
          <w:bCs/>
          <w:lang w:val="uk-UA"/>
        </w:rPr>
        <w:t xml:space="preserve"> </w:t>
      </w:r>
      <w:bookmarkStart w:id="0" w:name="_GoBack"/>
      <w:bookmarkEnd w:id="0"/>
      <w:r w:rsidRPr="008B46D9">
        <w:rPr>
          <w:b/>
          <w:bCs/>
          <w:lang w:val="uk-UA"/>
        </w:rPr>
        <w:t>Різновиди сімейного туризму.</w:t>
      </w:r>
    </w:p>
    <w:p w:rsidR="003B35A9" w:rsidRPr="00652AA0" w:rsidRDefault="003B35A9" w:rsidP="003B35A9">
      <w:pPr>
        <w:jc w:val="both"/>
        <w:rPr>
          <w:lang w:val="uk-UA"/>
        </w:rPr>
      </w:pPr>
      <w:r w:rsidRPr="007466EF">
        <w:rPr>
          <w:b/>
          <w:i/>
          <w:iCs/>
          <w:color w:val="000000"/>
          <w:lang w:val="uk-UA"/>
        </w:rPr>
        <w:t xml:space="preserve">Тема </w:t>
      </w:r>
      <w:r>
        <w:rPr>
          <w:b/>
          <w:i/>
          <w:iCs/>
          <w:color w:val="000000"/>
          <w:lang w:val="uk-UA"/>
        </w:rPr>
        <w:t>6</w:t>
      </w:r>
      <w:r w:rsidRPr="007466EF">
        <w:rPr>
          <w:b/>
          <w:i/>
          <w:iCs/>
          <w:color w:val="000000"/>
          <w:lang w:val="uk-UA"/>
        </w:rPr>
        <w:t xml:space="preserve">. </w:t>
      </w:r>
      <w:r w:rsidRPr="00652AA0">
        <w:rPr>
          <w:b/>
          <w:i/>
          <w:iCs/>
          <w:color w:val="000000"/>
        </w:rPr>
        <w:t> </w:t>
      </w:r>
      <w:r>
        <w:rPr>
          <w:b/>
          <w:i/>
          <w:iCs/>
          <w:color w:val="000000"/>
          <w:lang w:val="uk-UA"/>
        </w:rPr>
        <w:t>Сімейний відпочинок в закладах санаторно-курортного типу (1 частина)</w:t>
      </w:r>
      <w:r w:rsidRPr="00BB3E09">
        <w:rPr>
          <w:b/>
          <w:i/>
          <w:iCs/>
          <w:color w:val="000000"/>
          <w:lang w:val="uk-UA"/>
        </w:rPr>
        <w:t>.</w:t>
      </w:r>
      <w:r>
        <w:rPr>
          <w:b/>
          <w:i/>
          <w:iCs/>
          <w:color w:val="000000"/>
          <w:lang w:val="uk-UA"/>
        </w:rPr>
        <w:t xml:space="preserve"> </w:t>
      </w:r>
      <w:r w:rsidRPr="0036678E">
        <w:rPr>
          <w:iCs/>
          <w:color w:val="000000"/>
          <w:lang w:val="uk-UA"/>
        </w:rPr>
        <w:t>Сімейний відпочинок в закладах санаторно-курортного типу</w:t>
      </w:r>
      <w:r>
        <w:rPr>
          <w:iCs/>
          <w:color w:val="000000"/>
          <w:lang w:val="uk-UA"/>
        </w:rPr>
        <w:t xml:space="preserve"> в Україні та світі. </w:t>
      </w:r>
      <w:r w:rsidRPr="00FA57F5">
        <w:rPr>
          <w:iCs/>
          <w:color w:val="000000"/>
          <w:lang w:val="uk-UA"/>
        </w:rPr>
        <w:t>Кліматолікування. Характеристика, класифікація, механізм дії аеротерапії, геліотерапі</w:t>
      </w:r>
      <w:r>
        <w:rPr>
          <w:iCs/>
          <w:color w:val="000000"/>
          <w:lang w:val="uk-UA"/>
        </w:rPr>
        <w:t>ї, таласотерапії, спелеотерапії</w:t>
      </w:r>
      <w:r w:rsidRPr="007466EF">
        <w:rPr>
          <w:iCs/>
          <w:color w:val="000000"/>
          <w:lang w:val="uk-UA"/>
        </w:rPr>
        <w:t>.</w:t>
      </w:r>
      <w:r>
        <w:rPr>
          <w:iCs/>
          <w:color w:val="000000"/>
          <w:lang w:val="uk-UA"/>
        </w:rPr>
        <w:t xml:space="preserve"> </w:t>
      </w:r>
      <w:r w:rsidRPr="00FA57F5">
        <w:rPr>
          <w:iCs/>
          <w:color w:val="000000"/>
          <w:lang w:val="uk-UA"/>
        </w:rPr>
        <w:t>Особливість та механізм дії на організм прісної води. Чинники вибору гідротерапії. Методики застосування. Грязелікування. Основні процедури, механізм дії. Групи теплоносіїв, методика застосування.</w:t>
      </w:r>
      <w:r>
        <w:rPr>
          <w:color w:val="000000"/>
          <w:lang w:val="uk-UA"/>
        </w:rPr>
        <w:t>.</w:t>
      </w:r>
    </w:p>
    <w:p w:rsidR="003B35A9" w:rsidRDefault="003B35A9" w:rsidP="003B35A9">
      <w:pPr>
        <w:jc w:val="both"/>
        <w:rPr>
          <w:iCs/>
          <w:color w:val="000000"/>
          <w:lang w:val="uk-UA"/>
        </w:rPr>
      </w:pPr>
      <w:r w:rsidRPr="00652AA0">
        <w:rPr>
          <w:b/>
          <w:i/>
          <w:iCs/>
          <w:color w:val="000000"/>
          <w:lang w:val="uk-UA"/>
        </w:rPr>
        <w:t xml:space="preserve">Тема </w:t>
      </w:r>
      <w:r>
        <w:rPr>
          <w:b/>
          <w:i/>
          <w:iCs/>
          <w:color w:val="000000"/>
          <w:lang w:val="uk-UA"/>
        </w:rPr>
        <w:t>7</w:t>
      </w:r>
      <w:r w:rsidRPr="00652AA0">
        <w:rPr>
          <w:b/>
          <w:i/>
          <w:iCs/>
          <w:color w:val="000000"/>
          <w:lang w:val="uk-UA"/>
        </w:rPr>
        <w:t xml:space="preserve">. </w:t>
      </w:r>
      <w:r>
        <w:rPr>
          <w:b/>
          <w:i/>
          <w:iCs/>
          <w:color w:val="000000"/>
          <w:lang w:val="uk-UA"/>
        </w:rPr>
        <w:t>Сімейний відпочинок в закладах санаторно-курортного типу (2 частина)</w:t>
      </w:r>
      <w:r w:rsidRPr="00E52662">
        <w:rPr>
          <w:b/>
          <w:i/>
          <w:iCs/>
          <w:color w:val="000000"/>
          <w:lang w:val="uk-UA"/>
        </w:rPr>
        <w:t>.</w:t>
      </w:r>
      <w:r>
        <w:rPr>
          <w:b/>
          <w:i/>
          <w:iCs/>
          <w:color w:val="000000"/>
          <w:lang w:val="uk-UA"/>
        </w:rPr>
        <w:t xml:space="preserve"> </w:t>
      </w:r>
      <w:r w:rsidRPr="00FA57F5">
        <w:rPr>
          <w:color w:val="000000"/>
          <w:lang w:val="uk-UA"/>
        </w:rPr>
        <w:t>Особливості організації курортного господарства у різних країнах Європи. Найрозвиненіші курортні системи Європи. Основні показання та протипоказання до лікування.</w:t>
      </w:r>
      <w:r>
        <w:rPr>
          <w:color w:val="000000"/>
          <w:lang w:val="uk-UA"/>
        </w:rPr>
        <w:t xml:space="preserve"> </w:t>
      </w:r>
      <w:r w:rsidRPr="00FA57F5">
        <w:rPr>
          <w:iCs/>
          <w:color w:val="000000"/>
          <w:lang w:val="uk-UA"/>
        </w:rPr>
        <w:t>Особливості організації гідротерапії, бальнеології та грязелікування на провідних курортах. Загальна характеристика</w:t>
      </w:r>
      <w:r>
        <w:rPr>
          <w:iCs/>
          <w:color w:val="000000"/>
          <w:lang w:val="uk-UA"/>
        </w:rPr>
        <w:t xml:space="preserve"> та основні групи курортів. Ме</w:t>
      </w:r>
      <w:r w:rsidRPr="00FA57F5">
        <w:rPr>
          <w:iCs/>
          <w:color w:val="000000"/>
          <w:lang w:val="uk-UA"/>
        </w:rPr>
        <w:t>дичні показання та протипоказання до лікування на курортах.</w:t>
      </w:r>
    </w:p>
    <w:p w:rsidR="003B35A9" w:rsidRDefault="003B35A9" w:rsidP="003B35A9">
      <w:pPr>
        <w:jc w:val="both"/>
        <w:rPr>
          <w:iCs/>
          <w:color w:val="000000"/>
          <w:lang w:val="uk-UA"/>
        </w:rPr>
      </w:pPr>
      <w:r w:rsidRPr="00652AA0">
        <w:rPr>
          <w:b/>
          <w:i/>
          <w:iCs/>
          <w:color w:val="000000"/>
          <w:lang w:val="uk-UA"/>
        </w:rPr>
        <w:t xml:space="preserve">Тема </w:t>
      </w:r>
      <w:r>
        <w:rPr>
          <w:b/>
          <w:i/>
          <w:iCs/>
          <w:color w:val="000000"/>
          <w:lang w:val="uk-UA"/>
        </w:rPr>
        <w:t xml:space="preserve">8. Сімейний відпочинок на морських та гірськолижних курортах. </w:t>
      </w:r>
      <w:r w:rsidRPr="0036678E">
        <w:rPr>
          <w:iCs/>
          <w:color w:val="000000"/>
          <w:lang w:val="uk-UA"/>
        </w:rPr>
        <w:t>Сімейний відпочинок на морсь</w:t>
      </w:r>
      <w:r>
        <w:rPr>
          <w:iCs/>
          <w:color w:val="000000"/>
          <w:lang w:val="uk-UA"/>
        </w:rPr>
        <w:t>ких курортах, особливості. Сімейний відпочинок на гірськолижних курортах, особливості.</w:t>
      </w:r>
    </w:p>
    <w:p w:rsidR="003B35A9" w:rsidRDefault="003B35A9" w:rsidP="003B35A9">
      <w:pPr>
        <w:jc w:val="both"/>
        <w:rPr>
          <w:iCs/>
          <w:color w:val="000000"/>
          <w:lang w:val="uk-UA"/>
        </w:rPr>
      </w:pPr>
      <w:r w:rsidRPr="00652AA0">
        <w:rPr>
          <w:b/>
          <w:i/>
          <w:iCs/>
          <w:color w:val="000000"/>
          <w:lang w:val="uk-UA"/>
        </w:rPr>
        <w:t>Тема</w:t>
      </w:r>
      <w:r>
        <w:rPr>
          <w:b/>
          <w:i/>
          <w:iCs/>
          <w:color w:val="000000"/>
          <w:lang w:val="uk-UA"/>
        </w:rPr>
        <w:t xml:space="preserve"> 9. Самодіяльний туризм в сучасних родинах. </w:t>
      </w:r>
      <w:r>
        <w:rPr>
          <w:iCs/>
          <w:color w:val="000000"/>
          <w:lang w:val="uk-UA"/>
        </w:rPr>
        <w:t>Проблеми та переваги самодіяльного туризму, ставлення різних типів родин до самостійного вибору туристичного маршруту.</w:t>
      </w:r>
    </w:p>
    <w:p w:rsidR="003B35A9" w:rsidRDefault="003B35A9" w:rsidP="003B35A9">
      <w:pPr>
        <w:jc w:val="both"/>
        <w:rPr>
          <w:iCs/>
          <w:color w:val="000000"/>
          <w:lang w:val="uk-UA"/>
        </w:rPr>
      </w:pPr>
      <w:r w:rsidRPr="00652AA0">
        <w:rPr>
          <w:b/>
          <w:i/>
          <w:iCs/>
          <w:color w:val="000000"/>
          <w:lang w:val="uk-UA"/>
        </w:rPr>
        <w:t>Тема</w:t>
      </w:r>
      <w:r>
        <w:rPr>
          <w:b/>
          <w:i/>
          <w:iCs/>
          <w:color w:val="000000"/>
          <w:lang w:val="uk-UA"/>
        </w:rPr>
        <w:t xml:space="preserve"> 10. Сімейний відпочинок в умовах туристичних баз. </w:t>
      </w:r>
      <w:r>
        <w:rPr>
          <w:iCs/>
          <w:color w:val="000000"/>
          <w:lang w:val="uk-UA"/>
        </w:rPr>
        <w:t>Переваги та проблеми сімейного відпочинку в умовах туристичних баз, кемпінгів, молодіжних таборів. Особливості.</w:t>
      </w:r>
    </w:p>
    <w:p w:rsidR="003B35A9" w:rsidRDefault="003B35A9" w:rsidP="003B35A9">
      <w:pPr>
        <w:jc w:val="both"/>
        <w:rPr>
          <w:iCs/>
          <w:color w:val="000000"/>
          <w:lang w:val="uk-UA"/>
        </w:rPr>
      </w:pPr>
      <w:r w:rsidRPr="008B46D9">
        <w:rPr>
          <w:b/>
          <w:i/>
          <w:lang w:val="uk-UA"/>
        </w:rPr>
        <w:t>Тема 11. Сімейний відпочинок у парках розваг</w:t>
      </w:r>
      <w:r>
        <w:rPr>
          <w:b/>
          <w:i/>
          <w:iCs/>
          <w:color w:val="000000"/>
          <w:lang w:val="uk-UA"/>
        </w:rPr>
        <w:t xml:space="preserve">. </w:t>
      </w:r>
      <w:r>
        <w:rPr>
          <w:iCs/>
          <w:color w:val="000000"/>
          <w:lang w:val="uk-UA"/>
        </w:rPr>
        <w:t>Найвідоміші парки розваг у світі та на Україні. Особливості відпочинку. Анімаційні послуги та їх поведінкові особливості.</w:t>
      </w:r>
    </w:p>
    <w:p w:rsidR="003B35A9" w:rsidRPr="0036678E" w:rsidRDefault="003B35A9" w:rsidP="003B35A9">
      <w:pPr>
        <w:jc w:val="both"/>
        <w:rPr>
          <w:lang w:val="uk-UA"/>
        </w:rPr>
      </w:pPr>
      <w:r w:rsidRPr="00652AA0">
        <w:rPr>
          <w:b/>
          <w:i/>
          <w:iCs/>
          <w:color w:val="000000"/>
          <w:lang w:val="uk-UA"/>
        </w:rPr>
        <w:t>Тема</w:t>
      </w:r>
      <w:r>
        <w:rPr>
          <w:b/>
          <w:i/>
          <w:iCs/>
          <w:color w:val="000000"/>
          <w:lang w:val="uk-UA"/>
        </w:rPr>
        <w:t xml:space="preserve"> 12. Інновації у сімейному туризмі. </w:t>
      </w:r>
      <w:r w:rsidRPr="00A12D50">
        <w:rPr>
          <w:iCs/>
          <w:color w:val="000000"/>
          <w:lang w:val="uk-UA"/>
        </w:rPr>
        <w:t>Інноваційні різновиди сімейного туризму на сучасному туристичному ринку. Їх передумови та потреби.</w:t>
      </w:r>
    </w:p>
    <w:p w:rsidR="003B35A9" w:rsidRDefault="003B35A9" w:rsidP="003B35A9">
      <w:pPr>
        <w:tabs>
          <w:tab w:val="left" w:pos="5536"/>
        </w:tabs>
        <w:ind w:firstLine="540"/>
        <w:jc w:val="both"/>
        <w:rPr>
          <w:lang w:val="uk-UA"/>
        </w:rPr>
      </w:pPr>
      <w:r>
        <w:rPr>
          <w:b/>
          <w:lang w:val="uk-UA"/>
        </w:rPr>
        <w:t>УІ.  Кафедра та викладацький склад,</w:t>
      </w:r>
      <w:r>
        <w:rPr>
          <w:lang w:val="uk-UA"/>
        </w:rPr>
        <w:t xml:space="preserve"> який   забезпечуватиме викладання курсу: кафедра туризму, доцент Борисова О.В.</w:t>
      </w:r>
    </w:p>
    <w:p w:rsidR="003B35A9" w:rsidRDefault="003B35A9" w:rsidP="003B35A9">
      <w:pPr>
        <w:ind w:firstLine="709"/>
        <w:rPr>
          <w:b/>
          <w:lang w:val="uk-UA"/>
        </w:rPr>
      </w:pPr>
      <w:r>
        <w:rPr>
          <w:b/>
          <w:lang w:val="uk-UA"/>
        </w:rPr>
        <w:t>УП. Обсяги навчального навантаження та терміни викладання курсу.</w:t>
      </w:r>
    </w:p>
    <w:p w:rsidR="003B35A9" w:rsidRDefault="003B35A9" w:rsidP="003B35A9">
      <w:pPr>
        <w:ind w:firstLine="709"/>
        <w:jc w:val="both"/>
        <w:rPr>
          <w:lang w:val="uk-UA"/>
        </w:rPr>
      </w:pPr>
      <w:r>
        <w:rPr>
          <w:lang w:val="uk-UA"/>
        </w:rPr>
        <w:t>На вивчення дисципліни відводиться: 90 годин (3 кредити ЄКТСМ), з яких: лекційних -12 годин; практичних -12, самостійної роботи - 66 годин. Дисципліна викладається у 3 семестрі.</w:t>
      </w:r>
    </w:p>
    <w:p w:rsidR="003B35A9" w:rsidRDefault="003B35A9" w:rsidP="003B35A9">
      <w:pPr>
        <w:ind w:firstLine="709"/>
        <w:jc w:val="both"/>
        <w:rPr>
          <w:lang w:val="uk-UA"/>
        </w:rPr>
      </w:pPr>
      <w:r>
        <w:rPr>
          <w:b/>
          <w:lang w:val="uk-UA"/>
        </w:rPr>
        <w:t>УІІІ. Основні  інформаційні джерела до вивчення дисципліни.</w:t>
      </w:r>
    </w:p>
    <w:p w:rsidR="003B35A9" w:rsidRPr="00B23B07" w:rsidRDefault="003B35A9" w:rsidP="003B35A9">
      <w:pPr>
        <w:pStyle w:val="ListParagraph"/>
        <w:numPr>
          <w:ilvl w:val="0"/>
          <w:numId w:val="15"/>
        </w:numPr>
        <w:spacing w:after="0" w:line="240" w:lineRule="auto"/>
        <w:jc w:val="both"/>
        <w:rPr>
          <w:rFonts w:ascii="Times New Roman" w:hAnsi="Times New Roman"/>
          <w:sz w:val="24"/>
          <w:szCs w:val="24"/>
          <w:lang w:val="uk-UA"/>
        </w:rPr>
      </w:pPr>
      <w:proofErr w:type="spellStart"/>
      <w:r w:rsidRPr="005179BA">
        <w:rPr>
          <w:rFonts w:ascii="Times New Roman" w:hAnsi="Times New Roman"/>
          <w:sz w:val="24"/>
          <w:szCs w:val="24"/>
          <w:lang w:val="uk-UA"/>
        </w:rPr>
        <w:t>Болотова</w:t>
      </w:r>
      <w:proofErr w:type="spellEnd"/>
      <w:r w:rsidRPr="005179BA">
        <w:rPr>
          <w:rFonts w:ascii="Times New Roman" w:hAnsi="Times New Roman"/>
          <w:sz w:val="24"/>
          <w:szCs w:val="24"/>
          <w:lang w:val="uk-UA"/>
        </w:rPr>
        <w:t xml:space="preserve"> М.І. Організація сімейного дозвілля в освітньому середовищі установи додаткової освіти дітей. - М.: Компанія Супутник+, 2005. - 52 с.</w:t>
      </w:r>
      <w:r w:rsidRPr="00B23B07">
        <w:rPr>
          <w:rFonts w:ascii="Times New Roman" w:hAnsi="Times New Roman"/>
          <w:sz w:val="24"/>
          <w:szCs w:val="24"/>
          <w:lang w:val="uk-UA"/>
        </w:rPr>
        <w:t>.</w:t>
      </w:r>
    </w:p>
    <w:p w:rsidR="003B35A9" w:rsidRPr="005179BA" w:rsidRDefault="003B35A9" w:rsidP="003B35A9">
      <w:pPr>
        <w:pStyle w:val="ListParagraph"/>
        <w:keepLines/>
        <w:numPr>
          <w:ilvl w:val="0"/>
          <w:numId w:val="15"/>
        </w:numPr>
        <w:spacing w:after="0" w:line="240" w:lineRule="auto"/>
        <w:ind w:right="57"/>
        <w:jc w:val="both"/>
        <w:rPr>
          <w:rFonts w:ascii="Times New Roman" w:hAnsi="Times New Roman"/>
          <w:sz w:val="24"/>
          <w:szCs w:val="24"/>
        </w:rPr>
      </w:pPr>
      <w:proofErr w:type="spellStart"/>
      <w:r w:rsidRPr="005179BA">
        <w:rPr>
          <w:rFonts w:ascii="Times New Roman" w:hAnsi="Times New Roman"/>
          <w:sz w:val="24"/>
          <w:szCs w:val="24"/>
        </w:rPr>
        <w:t>Зборівський</w:t>
      </w:r>
      <w:proofErr w:type="spellEnd"/>
      <w:r w:rsidRPr="005179BA">
        <w:rPr>
          <w:rFonts w:ascii="Times New Roman" w:hAnsi="Times New Roman"/>
          <w:sz w:val="24"/>
          <w:szCs w:val="24"/>
        </w:rPr>
        <w:t xml:space="preserve"> Г.Є. </w:t>
      </w:r>
      <w:proofErr w:type="spellStart"/>
      <w:r w:rsidRPr="005179BA">
        <w:rPr>
          <w:rFonts w:ascii="Times New Roman" w:hAnsi="Times New Roman"/>
          <w:sz w:val="24"/>
          <w:szCs w:val="24"/>
        </w:rPr>
        <w:t>Соціологія</w:t>
      </w:r>
      <w:proofErr w:type="spellEnd"/>
      <w:r w:rsidRPr="005179BA">
        <w:rPr>
          <w:rFonts w:ascii="Times New Roman" w:hAnsi="Times New Roman"/>
          <w:sz w:val="24"/>
          <w:szCs w:val="24"/>
        </w:rPr>
        <w:t xml:space="preserve"> </w:t>
      </w:r>
      <w:proofErr w:type="spellStart"/>
      <w:r w:rsidRPr="005179BA">
        <w:rPr>
          <w:rFonts w:ascii="Times New Roman" w:hAnsi="Times New Roman"/>
          <w:sz w:val="24"/>
          <w:szCs w:val="24"/>
        </w:rPr>
        <w:t>дозвілля</w:t>
      </w:r>
      <w:proofErr w:type="spellEnd"/>
      <w:r w:rsidRPr="005179BA">
        <w:rPr>
          <w:rFonts w:ascii="Times New Roman" w:hAnsi="Times New Roman"/>
          <w:sz w:val="24"/>
          <w:szCs w:val="24"/>
        </w:rPr>
        <w:t xml:space="preserve"> та </w:t>
      </w:r>
      <w:proofErr w:type="spellStart"/>
      <w:r w:rsidRPr="005179BA">
        <w:rPr>
          <w:rFonts w:ascii="Times New Roman" w:hAnsi="Times New Roman"/>
          <w:sz w:val="24"/>
          <w:szCs w:val="24"/>
        </w:rPr>
        <w:t>культури</w:t>
      </w:r>
      <w:proofErr w:type="spellEnd"/>
      <w:r w:rsidRPr="005179BA">
        <w:rPr>
          <w:rFonts w:ascii="Times New Roman" w:hAnsi="Times New Roman"/>
          <w:sz w:val="24"/>
          <w:szCs w:val="24"/>
        </w:rPr>
        <w:t>. М.: Вид-во «</w:t>
      </w:r>
      <w:proofErr w:type="spellStart"/>
      <w:r w:rsidRPr="005179BA">
        <w:rPr>
          <w:rFonts w:ascii="Times New Roman" w:hAnsi="Times New Roman"/>
          <w:sz w:val="24"/>
          <w:szCs w:val="24"/>
        </w:rPr>
        <w:t>Альтекс</w:t>
      </w:r>
      <w:proofErr w:type="spellEnd"/>
      <w:r w:rsidRPr="005179BA">
        <w:rPr>
          <w:rFonts w:ascii="Times New Roman" w:hAnsi="Times New Roman"/>
          <w:sz w:val="24"/>
          <w:szCs w:val="24"/>
        </w:rPr>
        <w:t xml:space="preserve">», 2006. - С.237. </w:t>
      </w:r>
    </w:p>
    <w:p w:rsidR="003B35A9" w:rsidRPr="00B23B07" w:rsidRDefault="003B35A9" w:rsidP="003B35A9">
      <w:pPr>
        <w:pStyle w:val="ListParagraph"/>
        <w:keepLines/>
        <w:numPr>
          <w:ilvl w:val="0"/>
          <w:numId w:val="15"/>
        </w:numPr>
        <w:spacing w:after="0" w:line="240" w:lineRule="auto"/>
        <w:ind w:right="57"/>
        <w:jc w:val="both"/>
        <w:rPr>
          <w:rFonts w:ascii="Times New Roman" w:hAnsi="Times New Roman"/>
          <w:sz w:val="24"/>
          <w:szCs w:val="24"/>
        </w:rPr>
      </w:pPr>
      <w:proofErr w:type="spellStart"/>
      <w:r w:rsidRPr="005179BA">
        <w:rPr>
          <w:rFonts w:ascii="Times New Roman" w:hAnsi="Times New Roman"/>
          <w:sz w:val="24"/>
          <w:szCs w:val="24"/>
        </w:rPr>
        <w:t>Талалаєва</w:t>
      </w:r>
      <w:proofErr w:type="spellEnd"/>
      <w:r w:rsidRPr="005179BA">
        <w:rPr>
          <w:rFonts w:ascii="Times New Roman" w:hAnsi="Times New Roman"/>
          <w:sz w:val="24"/>
          <w:szCs w:val="24"/>
        </w:rPr>
        <w:t xml:space="preserve"> Г.В. </w:t>
      </w:r>
      <w:proofErr w:type="spellStart"/>
      <w:r w:rsidRPr="005179BA">
        <w:rPr>
          <w:rFonts w:ascii="Times New Roman" w:hAnsi="Times New Roman"/>
          <w:sz w:val="24"/>
          <w:szCs w:val="24"/>
        </w:rPr>
        <w:t>Розробка</w:t>
      </w:r>
      <w:proofErr w:type="spellEnd"/>
      <w:r w:rsidRPr="005179BA">
        <w:rPr>
          <w:rFonts w:ascii="Times New Roman" w:hAnsi="Times New Roman"/>
          <w:sz w:val="24"/>
          <w:szCs w:val="24"/>
        </w:rPr>
        <w:t xml:space="preserve"> </w:t>
      </w:r>
      <w:proofErr w:type="spellStart"/>
      <w:r w:rsidRPr="005179BA">
        <w:rPr>
          <w:rFonts w:ascii="Times New Roman" w:hAnsi="Times New Roman"/>
          <w:sz w:val="24"/>
          <w:szCs w:val="24"/>
        </w:rPr>
        <w:t>інноваційних</w:t>
      </w:r>
      <w:proofErr w:type="spellEnd"/>
      <w:r w:rsidRPr="005179BA">
        <w:rPr>
          <w:rFonts w:ascii="Times New Roman" w:hAnsi="Times New Roman"/>
          <w:sz w:val="24"/>
          <w:szCs w:val="24"/>
        </w:rPr>
        <w:t xml:space="preserve"> </w:t>
      </w:r>
      <w:proofErr w:type="spellStart"/>
      <w:r w:rsidRPr="005179BA">
        <w:rPr>
          <w:rFonts w:ascii="Times New Roman" w:hAnsi="Times New Roman"/>
          <w:sz w:val="24"/>
          <w:szCs w:val="24"/>
        </w:rPr>
        <w:t>технологій</w:t>
      </w:r>
      <w:proofErr w:type="spellEnd"/>
      <w:r w:rsidRPr="005179BA">
        <w:rPr>
          <w:rFonts w:ascii="Times New Roman" w:hAnsi="Times New Roman"/>
          <w:sz w:val="24"/>
          <w:szCs w:val="24"/>
        </w:rPr>
        <w:t xml:space="preserve"> в </w:t>
      </w:r>
      <w:proofErr w:type="spellStart"/>
      <w:r w:rsidRPr="005179BA">
        <w:rPr>
          <w:rFonts w:ascii="Times New Roman" w:hAnsi="Times New Roman"/>
          <w:sz w:val="24"/>
          <w:szCs w:val="24"/>
        </w:rPr>
        <w:t>сфері</w:t>
      </w:r>
      <w:proofErr w:type="spellEnd"/>
      <w:r w:rsidRPr="005179BA">
        <w:rPr>
          <w:rFonts w:ascii="Times New Roman" w:hAnsi="Times New Roman"/>
          <w:sz w:val="24"/>
          <w:szCs w:val="24"/>
        </w:rPr>
        <w:t xml:space="preserve"> </w:t>
      </w:r>
      <w:proofErr w:type="spellStart"/>
      <w:r w:rsidRPr="005179BA">
        <w:rPr>
          <w:rFonts w:ascii="Times New Roman" w:hAnsi="Times New Roman"/>
          <w:sz w:val="24"/>
          <w:szCs w:val="24"/>
        </w:rPr>
        <w:t>соціального</w:t>
      </w:r>
      <w:proofErr w:type="spellEnd"/>
      <w:r w:rsidRPr="005179BA">
        <w:rPr>
          <w:rFonts w:ascii="Times New Roman" w:hAnsi="Times New Roman"/>
          <w:sz w:val="24"/>
          <w:szCs w:val="24"/>
        </w:rPr>
        <w:t xml:space="preserve"> менеджменту // </w:t>
      </w:r>
      <w:proofErr w:type="spellStart"/>
      <w:r w:rsidRPr="005179BA">
        <w:rPr>
          <w:rFonts w:ascii="Times New Roman" w:hAnsi="Times New Roman"/>
          <w:sz w:val="24"/>
          <w:szCs w:val="24"/>
        </w:rPr>
        <w:t>Успіхи</w:t>
      </w:r>
      <w:proofErr w:type="spellEnd"/>
      <w:r w:rsidRPr="005179BA">
        <w:rPr>
          <w:rFonts w:ascii="Times New Roman" w:hAnsi="Times New Roman"/>
          <w:sz w:val="24"/>
          <w:szCs w:val="24"/>
        </w:rPr>
        <w:t xml:space="preserve"> </w:t>
      </w:r>
      <w:proofErr w:type="spellStart"/>
      <w:r w:rsidRPr="005179BA">
        <w:rPr>
          <w:rFonts w:ascii="Times New Roman" w:hAnsi="Times New Roman"/>
          <w:sz w:val="24"/>
          <w:szCs w:val="24"/>
        </w:rPr>
        <w:t>сучасного</w:t>
      </w:r>
      <w:proofErr w:type="spellEnd"/>
      <w:r w:rsidRPr="005179BA">
        <w:rPr>
          <w:rFonts w:ascii="Times New Roman" w:hAnsi="Times New Roman"/>
          <w:sz w:val="24"/>
          <w:szCs w:val="24"/>
        </w:rPr>
        <w:t xml:space="preserve"> </w:t>
      </w:r>
      <w:proofErr w:type="spellStart"/>
      <w:r w:rsidRPr="005179BA">
        <w:rPr>
          <w:rFonts w:ascii="Times New Roman" w:hAnsi="Times New Roman"/>
          <w:sz w:val="24"/>
          <w:szCs w:val="24"/>
        </w:rPr>
        <w:t>природознавства</w:t>
      </w:r>
      <w:proofErr w:type="spellEnd"/>
      <w:r w:rsidRPr="005179BA">
        <w:rPr>
          <w:rFonts w:ascii="Times New Roman" w:hAnsi="Times New Roman"/>
          <w:sz w:val="24"/>
          <w:szCs w:val="24"/>
        </w:rPr>
        <w:t>. - 2007. - №12. - С.511-512.</w:t>
      </w:r>
      <w:r w:rsidRPr="00B23B07">
        <w:rPr>
          <w:rFonts w:ascii="Times New Roman" w:hAnsi="Times New Roman"/>
          <w:sz w:val="24"/>
          <w:szCs w:val="24"/>
        </w:rPr>
        <w:t xml:space="preserve"> </w:t>
      </w:r>
    </w:p>
    <w:p w:rsidR="003B35A9" w:rsidRDefault="003B35A9" w:rsidP="003B35A9">
      <w:pPr>
        <w:ind w:firstLine="709"/>
        <w:rPr>
          <w:b/>
          <w:lang w:val="uk-UA"/>
        </w:rPr>
      </w:pPr>
      <w:r>
        <w:rPr>
          <w:b/>
          <w:lang w:val="uk-UA"/>
        </w:rPr>
        <w:t>ІХ. Система оцінювання.</w:t>
      </w:r>
    </w:p>
    <w:p w:rsidR="003B35A9" w:rsidRDefault="003B35A9" w:rsidP="003B35A9">
      <w:pPr>
        <w:ind w:firstLine="709"/>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434A92">
      <w:pPr>
        <w:jc w:val="both"/>
        <w:rPr>
          <w:rFonts w:ascii="Tahoma" w:hAnsi="Tahoma" w:cs="Tahoma"/>
          <w:color w:val="333333"/>
          <w:sz w:val="28"/>
          <w:szCs w:val="28"/>
          <w:lang w:val="uk-UA"/>
        </w:rPr>
      </w:pPr>
    </w:p>
    <w:tbl>
      <w:tblPr>
        <w:tblW w:w="0" w:type="auto"/>
        <w:tblCellSpacing w:w="0" w:type="dxa"/>
        <w:tblInd w:w="150" w:type="dxa"/>
        <w:shd w:val="clear" w:color="auto" w:fill="FEFEFE"/>
        <w:tblCellMar>
          <w:left w:w="0" w:type="dxa"/>
          <w:right w:w="0" w:type="dxa"/>
        </w:tblCellMar>
        <w:tblLook w:val="04A0" w:firstRow="1" w:lastRow="0" w:firstColumn="1" w:lastColumn="0" w:noHBand="0" w:noVBand="1"/>
      </w:tblPr>
      <w:tblGrid>
        <w:gridCol w:w="6"/>
      </w:tblGrid>
      <w:tr w:rsidR="00D878A2" w:rsidTr="00D878A2">
        <w:trPr>
          <w:tblCellSpacing w:w="0" w:type="dxa"/>
        </w:trPr>
        <w:tc>
          <w:tcPr>
            <w:tcW w:w="0" w:type="auto"/>
            <w:shd w:val="clear" w:color="auto" w:fill="FEFEFE"/>
            <w:vAlign w:val="center"/>
            <w:hideMark/>
          </w:tcPr>
          <w:p w:rsidR="00D878A2" w:rsidRDefault="00D878A2">
            <w:pPr>
              <w:rPr>
                <w:rFonts w:ascii="Tahoma" w:hAnsi="Tahoma" w:cs="Tahoma"/>
                <w:color w:val="333333"/>
                <w:sz w:val="28"/>
                <w:szCs w:val="28"/>
                <w:lang w:val="uk-UA"/>
              </w:rPr>
            </w:pPr>
          </w:p>
        </w:tc>
      </w:tr>
    </w:tbl>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 w:rsidR="00D878A2" w:rsidRDefault="00D878A2" w:rsidP="00D878A2"/>
    <w:p w:rsidR="00FD67C7" w:rsidRDefault="00FD67C7" w:rsidP="00D878A2">
      <w:pPr>
        <w:jc w:val="both"/>
        <w:rPr>
          <w:b/>
          <w:sz w:val="28"/>
          <w:szCs w:val="28"/>
          <w:lang w:val="uk-UA"/>
        </w:rPr>
      </w:pPr>
      <w:r>
        <w:rPr>
          <w:b/>
          <w:sz w:val="28"/>
          <w:szCs w:val="28"/>
          <w:lang w:val="uk-UA"/>
        </w:rPr>
        <w:br w:type="page"/>
      </w:r>
    </w:p>
    <w:p w:rsidR="00D878A2" w:rsidRPr="009255F9" w:rsidRDefault="00D878A2" w:rsidP="00FD67C7">
      <w:pPr>
        <w:jc w:val="center"/>
        <w:rPr>
          <w:b/>
          <w:caps/>
          <w:sz w:val="36"/>
          <w:szCs w:val="36"/>
          <w:lang w:val="uk-UA"/>
        </w:rPr>
      </w:pPr>
      <w:r w:rsidRPr="009255F9">
        <w:rPr>
          <w:b/>
          <w:caps/>
          <w:sz w:val="36"/>
          <w:szCs w:val="36"/>
          <w:lang w:val="uk-UA"/>
        </w:rPr>
        <w:lastRenderedPageBreak/>
        <w:t>Дисципліни другого циклу</w:t>
      </w:r>
    </w:p>
    <w:p w:rsidR="00FD67C7" w:rsidRPr="00FD67C7" w:rsidRDefault="00FD67C7" w:rsidP="00FD67C7">
      <w:pPr>
        <w:jc w:val="center"/>
        <w:rPr>
          <w:b/>
          <w:sz w:val="32"/>
          <w:szCs w:val="32"/>
          <w:lang w:val="uk-UA"/>
        </w:rPr>
      </w:pPr>
    </w:p>
    <w:p w:rsidR="00FD67C7" w:rsidRPr="00FD67C7" w:rsidRDefault="00FD67C7" w:rsidP="00FD67C7">
      <w:pPr>
        <w:jc w:val="center"/>
        <w:rPr>
          <w:b/>
          <w:caps/>
          <w:sz w:val="28"/>
          <w:szCs w:val="28"/>
          <w:lang w:val="uk-UA"/>
        </w:rPr>
      </w:pPr>
      <w:r w:rsidRPr="00FD67C7">
        <w:rPr>
          <w:b/>
          <w:caps/>
          <w:sz w:val="28"/>
          <w:szCs w:val="28"/>
          <w:lang w:val="uk-UA"/>
        </w:rPr>
        <w:t>Анотація навчальної дисципліни</w:t>
      </w:r>
    </w:p>
    <w:p w:rsidR="00D878A2" w:rsidRPr="00FD67C7" w:rsidRDefault="00D878A2" w:rsidP="00FD67C7">
      <w:pPr>
        <w:jc w:val="center"/>
        <w:rPr>
          <w:b/>
          <w:sz w:val="28"/>
          <w:szCs w:val="28"/>
          <w:lang w:val="uk-UA"/>
        </w:rPr>
      </w:pPr>
      <w:r w:rsidRPr="00FD67C7">
        <w:rPr>
          <w:b/>
          <w:sz w:val="28"/>
          <w:szCs w:val="28"/>
          <w:lang w:val="uk-UA"/>
        </w:rPr>
        <w:t>«КОНЦЕПЦІЯ СТАЛОГО РОЗВИТКУ ТУРИЗМУ»</w:t>
      </w:r>
    </w:p>
    <w:p w:rsidR="00D878A2" w:rsidRDefault="00D878A2" w:rsidP="00D878A2">
      <w:pPr>
        <w:rPr>
          <w:b/>
          <w:lang w:val="uk-UA"/>
        </w:rPr>
      </w:pPr>
    </w:p>
    <w:p w:rsidR="00D878A2" w:rsidRDefault="00D878A2" w:rsidP="00FD67C7">
      <w:pPr>
        <w:ind w:firstLine="709"/>
        <w:jc w:val="both"/>
        <w:rPr>
          <w:lang w:val="uk-UA"/>
        </w:rPr>
      </w:pPr>
      <w:r>
        <w:rPr>
          <w:b/>
          <w:lang w:val="uk-UA"/>
        </w:rPr>
        <w:t>І. Основна мета засвоєння курсу</w:t>
      </w:r>
      <w:r>
        <w:rPr>
          <w:b/>
          <w:i/>
          <w:lang w:val="uk-UA"/>
        </w:rPr>
        <w:t>:</w:t>
      </w:r>
      <w:r>
        <w:rPr>
          <w:i/>
          <w:lang w:val="uk-UA"/>
        </w:rPr>
        <w:t xml:space="preserve">  </w:t>
      </w:r>
      <w:r>
        <w:rPr>
          <w:lang w:val="uk-UA"/>
        </w:rPr>
        <w:t xml:space="preserve"> ознайомлення з науковими аспектами реалізації сталого розвитку суспільства та гармонізацією взаємовідносин у трикутнику «екологія-економіка-суспільство».</w:t>
      </w:r>
    </w:p>
    <w:p w:rsidR="00D878A2" w:rsidRDefault="00D878A2" w:rsidP="00FD67C7">
      <w:pPr>
        <w:ind w:firstLine="709"/>
        <w:jc w:val="both"/>
        <w:rPr>
          <w:b/>
          <w:lang w:val="uk-UA"/>
        </w:rPr>
      </w:pPr>
      <w:r>
        <w:rPr>
          <w:b/>
          <w:lang w:val="uk-UA"/>
        </w:rPr>
        <w:t>П. Місце навчальної дисциплін</w:t>
      </w:r>
      <w:r w:rsidR="005601F0">
        <w:rPr>
          <w:b/>
          <w:lang w:val="uk-UA"/>
        </w:rPr>
        <w:t>и в програмі підготовки фахівців даної спеціальності.</w:t>
      </w:r>
      <w:r>
        <w:rPr>
          <w:b/>
          <w:lang w:val="uk-UA"/>
        </w:rPr>
        <w:t xml:space="preserve"> </w:t>
      </w:r>
      <w:r>
        <w:rPr>
          <w:lang w:val="uk-UA"/>
        </w:rPr>
        <w:t>Предметом вивчення навчальної дисципліни є суб’єкти сталого розвитку суспільства (суспільні організації, громади, політичні та суспільні діячі, науковці, освітяни та ін.) та їхні стратегії самоорганізації у вирішенні проблем розвитку людства. Міждисциплінарні зв’язки: навчальний курс пов’язаний з широким спектром гуманітарних дисциплін, що дає можливість вивчати закономірності функціонування сфер суспільного життя  (економічної, соціальної, політичної і культурно-духовної), гармонізація яких у діяльності людей є основою реалізації концепції сталого розвитку суспільства.</w:t>
      </w:r>
    </w:p>
    <w:p w:rsidR="00D878A2" w:rsidRDefault="00D878A2" w:rsidP="00FD67C7">
      <w:pPr>
        <w:ind w:firstLine="709"/>
        <w:jc w:val="both"/>
        <w:rPr>
          <w:lang w:val="uk-UA"/>
        </w:rPr>
      </w:pPr>
      <w:r>
        <w:rPr>
          <w:b/>
          <w:lang w:val="uk-UA"/>
        </w:rPr>
        <w:t>Ш. Завдання дисципліни:</w:t>
      </w:r>
      <w:r>
        <w:rPr>
          <w:lang w:val="uk-UA"/>
        </w:rPr>
        <w:t xml:space="preserve"> 1)</w:t>
      </w:r>
      <w:r w:rsidR="005601F0">
        <w:rPr>
          <w:lang w:val="uk-UA"/>
        </w:rPr>
        <w:t xml:space="preserve"> </w:t>
      </w:r>
      <w:r>
        <w:rPr>
          <w:lang w:val="uk-UA"/>
        </w:rPr>
        <w:t>розкриття причин зародження і поширення ідей ст</w:t>
      </w:r>
      <w:r w:rsidR="005601F0">
        <w:rPr>
          <w:lang w:val="uk-UA"/>
        </w:rPr>
        <w:t xml:space="preserve">алого розвитку суспільства; 2) </w:t>
      </w:r>
      <w:r>
        <w:rPr>
          <w:lang w:val="uk-UA"/>
        </w:rPr>
        <w:t xml:space="preserve">аналіз ролі ООН та ЄС у визначенні засад сталого розвитку; 3) ознайомлення  з глобальними проблемами людства та внеском туризму у </w:t>
      </w:r>
      <w:r w:rsidR="00500007">
        <w:rPr>
          <w:lang w:val="uk-UA"/>
        </w:rPr>
        <w:t>вироблення</w:t>
      </w:r>
      <w:r>
        <w:rPr>
          <w:lang w:val="uk-UA"/>
        </w:rPr>
        <w:t xml:space="preserve"> підходів щодо їх розв’язання. </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0"/>
        <w:gridCol w:w="4275"/>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proofErr w:type="spellStart"/>
            <w:r>
              <w:rPr>
                <w:b/>
                <w:lang w:eastAsia="en-US"/>
              </w:rPr>
              <w:t>Компетентності</w:t>
            </w:r>
            <w:proofErr w:type="spellEnd"/>
          </w:p>
        </w:tc>
      </w:tr>
      <w:tr w:rsidR="00D878A2" w:rsidTr="00D878A2">
        <w:trPr>
          <w:trHeight w:val="251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 причини поширення ідей сталого розвитку;  сутність, основні характеристики та індикатори сталого розвитку;  роль міжнародних суспільних організацій у реалізації концепції сталого розвитку у здійсненні людського розвитку;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аналізувати соціально-економічні процеси розвитку громадянського суспільства;  розробляти програми місцевого розвитку за участі громад;  розробляти стратегію сталого розвитку суспільства </w:t>
            </w:r>
            <w:proofErr w:type="spellStart"/>
            <w:r>
              <w:rPr>
                <w:lang w:val="uk-UA" w:eastAsia="en-US"/>
              </w:rPr>
              <w:t>налокальному</w:t>
            </w:r>
            <w:proofErr w:type="spellEnd"/>
            <w:r>
              <w:rPr>
                <w:lang w:val="uk-UA" w:eastAsia="en-US"/>
              </w:rPr>
              <w:t xml:space="preserve"> та регіональному  рівнях.</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5601F0">
            <w:pPr>
              <w:tabs>
                <w:tab w:val="left" w:pos="284"/>
                <w:tab w:val="left" w:pos="567"/>
              </w:tabs>
              <w:spacing w:line="252" w:lineRule="auto"/>
              <w:jc w:val="both"/>
              <w:rPr>
                <w:lang w:val="uk-UA" w:eastAsia="en-US"/>
              </w:rPr>
            </w:pPr>
            <w:r>
              <w:rPr>
                <w:lang w:val="uk-UA" w:eastAsia="en-US"/>
              </w:rPr>
              <w:t>-готовність до участі</w:t>
            </w:r>
            <w:r w:rsidR="00D878A2">
              <w:rPr>
                <w:lang w:val="uk-UA" w:eastAsia="en-US"/>
              </w:rPr>
              <w:t xml:space="preserve"> в програмах різного рівня з розробки та реалізації концепції сталого розвитку;</w:t>
            </w:r>
          </w:p>
          <w:p w:rsidR="00D878A2" w:rsidRDefault="00D878A2">
            <w:pPr>
              <w:tabs>
                <w:tab w:val="left" w:pos="284"/>
                <w:tab w:val="left" w:pos="567"/>
              </w:tabs>
              <w:spacing w:line="252" w:lineRule="auto"/>
              <w:jc w:val="both"/>
              <w:rPr>
                <w:lang w:val="uk-UA" w:eastAsia="en-US"/>
              </w:rPr>
            </w:pPr>
            <w:r>
              <w:rPr>
                <w:lang w:val="uk-UA" w:eastAsia="en-US"/>
              </w:rPr>
              <w:t xml:space="preserve">-здатність реалізовувати у  своїй діяльності принципи сталого розвитку туризму; </w:t>
            </w:r>
          </w:p>
          <w:p w:rsidR="00D878A2" w:rsidRDefault="00D878A2">
            <w:pPr>
              <w:tabs>
                <w:tab w:val="left" w:pos="284"/>
                <w:tab w:val="left" w:pos="567"/>
              </w:tabs>
              <w:spacing w:line="252" w:lineRule="auto"/>
              <w:jc w:val="both"/>
              <w:rPr>
                <w:bCs/>
                <w:color w:val="000000"/>
                <w:lang w:val="uk-UA" w:eastAsia="en-US"/>
              </w:rPr>
            </w:pPr>
            <w:r>
              <w:rPr>
                <w:bCs/>
                <w:color w:val="000000"/>
                <w:lang w:val="uk-UA" w:eastAsia="en-US"/>
              </w:rPr>
              <w:t xml:space="preserve">- здатність до розробки логістичної моделі сталого розвитку туризму в  регіоні; </w:t>
            </w:r>
          </w:p>
          <w:p w:rsidR="00D878A2" w:rsidRDefault="00D878A2">
            <w:pPr>
              <w:tabs>
                <w:tab w:val="left" w:pos="284"/>
                <w:tab w:val="left" w:pos="567"/>
              </w:tabs>
              <w:spacing w:line="252" w:lineRule="auto"/>
              <w:jc w:val="both"/>
              <w:rPr>
                <w:bCs/>
                <w:color w:val="000000"/>
                <w:lang w:val="uk-UA" w:eastAsia="en-US"/>
              </w:rPr>
            </w:pPr>
            <w:r>
              <w:rPr>
                <w:lang w:val="uk-UA" w:eastAsia="en-US"/>
              </w:rPr>
              <w:t>- здатність визначати цілі, завдання і страте</w:t>
            </w:r>
            <w:r w:rsidR="005601F0">
              <w:rPr>
                <w:lang w:val="uk-UA" w:eastAsia="en-US"/>
              </w:rPr>
              <w:t>гію</w:t>
            </w:r>
            <w:r>
              <w:rPr>
                <w:lang w:val="uk-UA" w:eastAsia="en-US"/>
              </w:rPr>
              <w:t xml:space="preserve"> рекр</w:t>
            </w:r>
            <w:r w:rsidR="005601F0">
              <w:rPr>
                <w:lang w:val="uk-UA" w:eastAsia="en-US"/>
              </w:rPr>
              <w:t xml:space="preserve">еаційно-туристичної діяльності </w:t>
            </w:r>
            <w:r>
              <w:rPr>
                <w:lang w:val="uk-UA" w:eastAsia="en-US"/>
              </w:rPr>
              <w:t>в регіоні для досягнення сталого розвитку туризму.</w:t>
            </w:r>
          </w:p>
        </w:tc>
      </w:tr>
    </w:tbl>
    <w:p w:rsidR="00D878A2" w:rsidRDefault="00D878A2" w:rsidP="005601F0">
      <w:pPr>
        <w:ind w:firstLine="709"/>
        <w:jc w:val="both"/>
        <w:rPr>
          <w:b/>
          <w:bCs/>
        </w:rPr>
      </w:pPr>
      <w:r>
        <w:rPr>
          <w:lang w:val="uk-UA"/>
        </w:rPr>
        <w:t xml:space="preserve"> </w:t>
      </w:r>
      <w:r>
        <w:rPr>
          <w:b/>
          <w:bCs/>
          <w:lang w:val="uk-UA"/>
        </w:rPr>
        <w:t xml:space="preserve">ІУ Короткий зміст дисципліни </w:t>
      </w:r>
      <w:r>
        <w:rPr>
          <w:b/>
          <w:bCs/>
        </w:rPr>
        <w:t xml:space="preserve">. </w:t>
      </w:r>
    </w:p>
    <w:p w:rsidR="00D878A2" w:rsidRPr="00FD67C7" w:rsidRDefault="00D878A2" w:rsidP="00FD67C7">
      <w:pPr>
        <w:ind w:firstLine="709"/>
        <w:jc w:val="both"/>
        <w:rPr>
          <w:lang w:val="uk-UA"/>
        </w:rPr>
      </w:pPr>
      <w:r w:rsidRPr="00FD67C7">
        <w:rPr>
          <w:b/>
          <w:i/>
          <w:lang w:val="uk-UA"/>
        </w:rPr>
        <w:t xml:space="preserve">Тема 1. Сталий розвиток туризму та його чинники. </w:t>
      </w:r>
      <w:r w:rsidRPr="00FD67C7">
        <w:rPr>
          <w:lang w:val="uk-UA"/>
        </w:rPr>
        <w:t>Сталий розвиток туристичної галузі, що  дає змогу задовольнити потреби туристів  сьогодні  та зберігати можливості надання рекреаційно-туристичних послуг у майбутньому.</w:t>
      </w:r>
      <w:r w:rsidRPr="00FD67C7">
        <w:t> </w:t>
      </w:r>
      <w:r w:rsidRPr="00FD67C7">
        <w:rPr>
          <w:lang w:val="uk-UA"/>
        </w:rPr>
        <w:t xml:space="preserve">Чинники сталого розвитку туризму в регіоні: зовнішні (державні та світові стандарти екологічної політики, тенденції функціонування світового та національного ринків рекреаційно-туристичних послуг, пріоритети державної політики соціально-економічного розвитку, здійснення інноваційної, фінансової, інвестиційної політики держави) і внутрішні (стратегія розвитку туризму в регіоні, </w:t>
      </w:r>
      <w:r w:rsidR="005601F0">
        <w:rPr>
          <w:lang w:val="uk-UA"/>
        </w:rPr>
        <w:t>з</w:t>
      </w:r>
      <w:r w:rsidRPr="00FD67C7">
        <w:rPr>
          <w:lang w:val="uk-UA"/>
        </w:rPr>
        <w:t>абезпечення регіонів природно-ресурсним потенціалом, галузеві та територіальні структури господарського комплексу території).</w:t>
      </w:r>
    </w:p>
    <w:p w:rsidR="00D878A2" w:rsidRPr="00FD67C7" w:rsidRDefault="00D878A2" w:rsidP="00FD67C7">
      <w:pPr>
        <w:ind w:firstLine="709"/>
        <w:jc w:val="both"/>
        <w:rPr>
          <w:b/>
          <w:bCs/>
          <w:lang w:val="uk-UA"/>
        </w:rPr>
      </w:pPr>
      <w:r w:rsidRPr="00FD67C7">
        <w:rPr>
          <w:b/>
          <w:i/>
          <w:lang w:val="uk-UA"/>
        </w:rPr>
        <w:t xml:space="preserve">Тема 2. Логістичні основи сталого розвитку туризму. </w:t>
      </w:r>
      <w:r w:rsidRPr="00FD67C7">
        <w:rPr>
          <w:lang w:val="uk-UA"/>
        </w:rPr>
        <w:t xml:space="preserve">Сутність сталого розвитку туризму на сучасному етапі. Поняття: «сталий розвиток», «траєкторія руху до сталого розвитку», «рівні несталості розвитку». Принципи сталого розвитку. </w:t>
      </w:r>
      <w:proofErr w:type="spellStart"/>
      <w:r w:rsidRPr="00FD67C7">
        <w:rPr>
          <w:bCs/>
        </w:rPr>
        <w:t>Принципова</w:t>
      </w:r>
      <w:proofErr w:type="spellEnd"/>
      <w:r w:rsidRPr="00FD67C7">
        <w:rPr>
          <w:bCs/>
        </w:rPr>
        <w:t xml:space="preserve"> </w:t>
      </w:r>
      <w:proofErr w:type="spellStart"/>
      <w:r w:rsidRPr="00FD67C7">
        <w:rPr>
          <w:bCs/>
        </w:rPr>
        <w:t>логістична</w:t>
      </w:r>
      <w:proofErr w:type="spellEnd"/>
      <w:r w:rsidRPr="00FD67C7">
        <w:rPr>
          <w:bCs/>
        </w:rPr>
        <w:t xml:space="preserve"> модель </w:t>
      </w:r>
      <w:proofErr w:type="spellStart"/>
      <w:r w:rsidRPr="00FD67C7">
        <w:rPr>
          <w:bCs/>
        </w:rPr>
        <w:t>сталого</w:t>
      </w:r>
      <w:proofErr w:type="spellEnd"/>
      <w:r w:rsidRPr="00FD67C7">
        <w:rPr>
          <w:bCs/>
        </w:rPr>
        <w:t xml:space="preserve"> </w:t>
      </w:r>
      <w:proofErr w:type="spellStart"/>
      <w:r w:rsidRPr="00FD67C7">
        <w:rPr>
          <w:bCs/>
        </w:rPr>
        <w:t>розвитку</w:t>
      </w:r>
      <w:proofErr w:type="spellEnd"/>
      <w:r w:rsidRPr="00FD67C7">
        <w:rPr>
          <w:bCs/>
        </w:rPr>
        <w:t xml:space="preserve"> туризму</w:t>
      </w:r>
      <w:r w:rsidRPr="00FD67C7">
        <w:rPr>
          <w:bCs/>
          <w:lang w:val="uk-UA"/>
        </w:rPr>
        <w:t xml:space="preserve"> в регіоні, країні. Логістичний потенціал  туристичних ресурсів регіону, країни. Підготовка інформації для державних органів управління туризмом. Логістичний потенціал матеріально-технічної бази туризму в регіоні, країні. Інформація для </w:t>
      </w:r>
      <w:proofErr w:type="spellStart"/>
      <w:r w:rsidRPr="00FD67C7">
        <w:rPr>
          <w:bCs/>
          <w:lang w:val="uk-UA"/>
        </w:rPr>
        <w:t>турагенцій</w:t>
      </w:r>
      <w:proofErr w:type="spellEnd"/>
      <w:r w:rsidRPr="00FD67C7">
        <w:rPr>
          <w:bCs/>
          <w:lang w:val="uk-UA"/>
        </w:rPr>
        <w:t xml:space="preserve">. Логістичний потенціал вхідного </w:t>
      </w:r>
      <w:proofErr w:type="spellStart"/>
      <w:r w:rsidRPr="00FD67C7">
        <w:rPr>
          <w:bCs/>
          <w:lang w:val="uk-UA"/>
        </w:rPr>
        <w:t>туристопотоку</w:t>
      </w:r>
      <w:proofErr w:type="spellEnd"/>
      <w:r w:rsidRPr="00FD67C7">
        <w:rPr>
          <w:bCs/>
          <w:lang w:val="uk-UA"/>
        </w:rPr>
        <w:t xml:space="preserve"> в регіон, країну</w:t>
      </w:r>
    </w:p>
    <w:p w:rsidR="00D878A2" w:rsidRPr="00FD67C7" w:rsidRDefault="00D878A2" w:rsidP="00FD67C7">
      <w:pPr>
        <w:ind w:firstLine="709"/>
        <w:jc w:val="both"/>
        <w:rPr>
          <w:b/>
          <w:i/>
          <w:lang w:val="uk-UA"/>
        </w:rPr>
      </w:pPr>
      <w:r w:rsidRPr="00FD67C7">
        <w:rPr>
          <w:b/>
          <w:i/>
          <w:lang w:val="uk-UA"/>
        </w:rPr>
        <w:t xml:space="preserve">Тема 3. Концепція сталого розвитку стосовно до світового туризму. </w:t>
      </w:r>
      <w:hyperlink r:id="rId17" w:history="1">
        <w:proofErr w:type="spellStart"/>
        <w:r w:rsidRPr="00FD67C7">
          <w:rPr>
            <w:rStyle w:val="a3"/>
            <w:rFonts w:eastAsia="Calibri"/>
            <w:bCs/>
            <w:color w:val="auto"/>
            <w:u w:val="none"/>
          </w:rPr>
          <w:t>Формування</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концепції</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сталого</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hyperlink>
      <w:r w:rsidRPr="00FD67C7">
        <w:rPr>
          <w:bCs/>
          <w:lang w:val="uk-UA"/>
        </w:rPr>
        <w:t>.</w:t>
      </w:r>
      <w:r w:rsidRPr="00FD67C7">
        <w:t> "</w:t>
      </w:r>
      <w:proofErr w:type="spellStart"/>
      <w:r w:rsidRPr="00FD67C7">
        <w:t>Межі</w:t>
      </w:r>
      <w:proofErr w:type="spellEnd"/>
      <w:r w:rsidRPr="00FD67C7">
        <w:t xml:space="preserve"> </w:t>
      </w:r>
      <w:proofErr w:type="spellStart"/>
      <w:r w:rsidRPr="00FD67C7">
        <w:t>зростання</w:t>
      </w:r>
      <w:proofErr w:type="spellEnd"/>
      <w:r w:rsidRPr="00FD67C7">
        <w:t xml:space="preserve">": </w:t>
      </w:r>
      <w:proofErr w:type="spellStart"/>
      <w:r w:rsidRPr="00FD67C7">
        <w:t>доповідь</w:t>
      </w:r>
      <w:proofErr w:type="spellEnd"/>
      <w:r w:rsidRPr="00FD67C7">
        <w:t xml:space="preserve"> </w:t>
      </w:r>
      <w:proofErr w:type="spellStart"/>
      <w:r w:rsidRPr="00FD67C7">
        <w:t>Римському</w:t>
      </w:r>
      <w:proofErr w:type="spellEnd"/>
      <w:r w:rsidRPr="00FD67C7">
        <w:t xml:space="preserve"> клубу</w:t>
      </w:r>
      <w:proofErr w:type="gramStart"/>
      <w:r w:rsidRPr="00FD67C7">
        <w:rPr>
          <w:lang w:val="uk-UA"/>
        </w:rPr>
        <w:t>.</w:t>
      </w:r>
      <w:r w:rsidRPr="00FD67C7">
        <w:t> </w:t>
      </w:r>
      <w:r w:rsidRPr="00FD67C7">
        <w:rPr>
          <w:lang w:val="uk-UA"/>
        </w:rPr>
        <w:t>.</w:t>
      </w:r>
      <w:proofErr w:type="gramEnd"/>
      <w:r w:rsidRPr="00FD67C7">
        <w:t xml:space="preserve"> Шляхи переходу на </w:t>
      </w:r>
      <w:proofErr w:type="spellStart"/>
      <w:r w:rsidRPr="00FD67C7">
        <w:t>сталий</w:t>
      </w:r>
      <w:proofErr w:type="spellEnd"/>
      <w:r w:rsidRPr="00FD67C7">
        <w:t xml:space="preserve"> </w:t>
      </w:r>
      <w:proofErr w:type="spellStart"/>
      <w:proofErr w:type="gramStart"/>
      <w:r w:rsidRPr="00FD67C7">
        <w:t>розвиток</w:t>
      </w:r>
      <w:proofErr w:type="spellEnd"/>
      <w:r w:rsidRPr="00FD67C7">
        <w:t> .</w:t>
      </w:r>
      <w:proofErr w:type="gramEnd"/>
      <w:r w:rsidRPr="00FD67C7">
        <w:t xml:space="preserve"> </w:t>
      </w:r>
      <w:hyperlink r:id="rId18" w:history="1">
        <w:proofErr w:type="spellStart"/>
        <w:r w:rsidRPr="00FD67C7">
          <w:rPr>
            <w:rStyle w:val="a3"/>
            <w:rFonts w:eastAsia="Calibri"/>
            <w:bCs/>
            <w:color w:val="auto"/>
            <w:u w:val="none"/>
          </w:rPr>
          <w:t>Принципи</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сталого</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hyperlink>
      <w:r w:rsidRPr="00FD67C7">
        <w:rPr>
          <w:bCs/>
          <w:lang w:val="uk-UA"/>
        </w:rPr>
        <w:t>.</w:t>
      </w:r>
      <w:r w:rsidRPr="00FD67C7">
        <w:t> </w:t>
      </w:r>
      <w:proofErr w:type="spellStart"/>
      <w:r w:rsidRPr="00FD67C7">
        <w:t>Загальна</w:t>
      </w:r>
      <w:proofErr w:type="spellEnd"/>
      <w:r w:rsidRPr="00FD67C7">
        <w:t xml:space="preserve"> характеристика туризму як </w:t>
      </w:r>
      <w:proofErr w:type="spellStart"/>
      <w:r w:rsidRPr="00FD67C7">
        <w:t>галузі</w:t>
      </w:r>
      <w:proofErr w:type="spellEnd"/>
      <w:r w:rsidRPr="00FD67C7">
        <w:t xml:space="preserve"> </w:t>
      </w:r>
      <w:proofErr w:type="spellStart"/>
      <w:r w:rsidRPr="00FD67C7">
        <w:t>світового</w:t>
      </w:r>
      <w:proofErr w:type="spellEnd"/>
      <w:r w:rsidRPr="00FD67C7">
        <w:t xml:space="preserve"> </w:t>
      </w:r>
      <w:proofErr w:type="spellStart"/>
      <w:r w:rsidRPr="00FD67C7">
        <w:t>господарства</w:t>
      </w:r>
      <w:proofErr w:type="spellEnd"/>
      <w:r w:rsidRPr="00FD67C7">
        <w:rPr>
          <w:lang w:val="uk-UA"/>
        </w:rPr>
        <w:t>.</w:t>
      </w:r>
      <w:r w:rsidRPr="00FD67C7">
        <w:t> </w:t>
      </w:r>
      <w:proofErr w:type="spellStart"/>
      <w:r w:rsidRPr="00FD67C7">
        <w:t>Вплив</w:t>
      </w:r>
      <w:proofErr w:type="spellEnd"/>
      <w:r w:rsidRPr="00FD67C7">
        <w:t xml:space="preserve"> туризму на </w:t>
      </w:r>
      <w:proofErr w:type="spellStart"/>
      <w:r w:rsidRPr="00FD67C7">
        <w:t>природне</w:t>
      </w:r>
      <w:proofErr w:type="spellEnd"/>
      <w:r w:rsidRPr="00FD67C7">
        <w:t xml:space="preserve"> і </w:t>
      </w:r>
      <w:proofErr w:type="spellStart"/>
      <w:r w:rsidRPr="00FD67C7">
        <w:t>культурне</w:t>
      </w:r>
      <w:proofErr w:type="spellEnd"/>
      <w:r w:rsidRPr="00FD67C7">
        <w:t xml:space="preserve"> </w:t>
      </w:r>
      <w:proofErr w:type="spellStart"/>
      <w:r w:rsidRPr="00FD67C7">
        <w:t>середовище</w:t>
      </w:r>
      <w:proofErr w:type="spellEnd"/>
      <w:r w:rsidRPr="00FD67C7">
        <w:rPr>
          <w:lang w:val="uk-UA"/>
        </w:rPr>
        <w:t>.</w:t>
      </w:r>
      <w:r w:rsidRPr="00FD67C7">
        <w:t> </w:t>
      </w:r>
      <w:proofErr w:type="spellStart"/>
      <w:r w:rsidRPr="00FD67C7">
        <w:t>Реалізація</w:t>
      </w:r>
      <w:proofErr w:type="spellEnd"/>
      <w:r w:rsidRPr="00FD67C7">
        <w:t xml:space="preserve"> </w:t>
      </w:r>
      <w:proofErr w:type="spellStart"/>
      <w:r w:rsidRPr="00FD67C7">
        <w:t>принципів</w:t>
      </w:r>
      <w:proofErr w:type="spellEnd"/>
      <w:r w:rsidRPr="00FD67C7">
        <w:t xml:space="preserve"> </w:t>
      </w:r>
      <w:proofErr w:type="spellStart"/>
      <w:r w:rsidRPr="00FD67C7">
        <w:t>сталого</w:t>
      </w:r>
      <w:proofErr w:type="spellEnd"/>
      <w:r w:rsidRPr="00FD67C7">
        <w:t xml:space="preserve"> </w:t>
      </w:r>
      <w:proofErr w:type="spellStart"/>
      <w:r w:rsidRPr="00FD67C7">
        <w:t>розвитку</w:t>
      </w:r>
      <w:proofErr w:type="spellEnd"/>
      <w:r w:rsidRPr="00FD67C7">
        <w:t xml:space="preserve"> в </w:t>
      </w:r>
      <w:proofErr w:type="spellStart"/>
      <w:r w:rsidRPr="00FD67C7">
        <w:t>туризмі</w:t>
      </w:r>
      <w:proofErr w:type="spellEnd"/>
      <w:r w:rsidRPr="00FD67C7">
        <w:t xml:space="preserve">. </w:t>
      </w:r>
      <w:proofErr w:type="spellStart"/>
      <w:r w:rsidRPr="00FD67C7">
        <w:t>Перспективи</w:t>
      </w:r>
      <w:proofErr w:type="spellEnd"/>
      <w:r w:rsidRPr="00FD67C7">
        <w:t xml:space="preserve"> </w:t>
      </w:r>
      <w:proofErr w:type="spellStart"/>
      <w:r w:rsidRPr="00FD67C7">
        <w:t>сталого</w:t>
      </w:r>
      <w:proofErr w:type="spellEnd"/>
      <w:r w:rsidRPr="00FD67C7">
        <w:t xml:space="preserve"> туризму в 21 </w:t>
      </w:r>
      <w:proofErr w:type="spellStart"/>
      <w:proofErr w:type="gramStart"/>
      <w:r w:rsidRPr="00FD67C7">
        <w:t>столітті</w:t>
      </w:r>
      <w:proofErr w:type="spellEnd"/>
      <w:r w:rsidRPr="00FD67C7">
        <w:t> </w:t>
      </w:r>
      <w:r w:rsidRPr="00FD67C7">
        <w:rPr>
          <w:lang w:val="uk-UA"/>
        </w:rPr>
        <w:t>.</w:t>
      </w:r>
      <w:proofErr w:type="gramEnd"/>
    </w:p>
    <w:p w:rsidR="00D878A2" w:rsidRPr="00FD67C7" w:rsidRDefault="00D878A2" w:rsidP="00FD67C7">
      <w:pPr>
        <w:ind w:firstLine="709"/>
        <w:jc w:val="both"/>
        <w:rPr>
          <w:lang w:val="uk-UA"/>
        </w:rPr>
      </w:pPr>
      <w:r w:rsidRPr="00FD67C7">
        <w:rPr>
          <w:b/>
          <w:i/>
          <w:lang w:val="uk-UA"/>
        </w:rPr>
        <w:t xml:space="preserve">Тема 4.  Сутність та чинники сталого розвитку в регіоні. </w:t>
      </w:r>
      <w:r w:rsidRPr="00FD67C7">
        <w:rPr>
          <w:lang w:val="uk-UA"/>
        </w:rPr>
        <w:t xml:space="preserve">Концепція сталого розвитку туризму в регіоні та її стратегічна мета.. Принципи формування концепції. Стратегія сталого розвитку туризму в регіоні. Механізм забезпечення розвитку туризму . Шляхи досягнення мети (дослідження і оцінка туристичного потенціалу регіону; </w:t>
      </w:r>
      <w:r w:rsidRPr="00FD67C7">
        <w:rPr>
          <w:lang w:val="en-US"/>
        </w:rPr>
        <w:t>SWOT</w:t>
      </w:r>
      <w:r w:rsidRPr="00FD67C7">
        <w:rPr>
          <w:lang w:val="uk-UA"/>
        </w:rPr>
        <w:t>-аналіз туристичної галузі та  її інфраструктури; формування іміджу туристичного регіону, інноваційно-інвестиційна політика; створення  матеріальної бази галузі).</w:t>
      </w:r>
    </w:p>
    <w:p w:rsidR="00D878A2" w:rsidRPr="00FD67C7" w:rsidRDefault="00D878A2" w:rsidP="00FD67C7">
      <w:pPr>
        <w:ind w:firstLine="709"/>
        <w:jc w:val="both"/>
        <w:rPr>
          <w:b/>
          <w:i/>
          <w:lang w:val="uk-UA"/>
        </w:rPr>
      </w:pPr>
      <w:r w:rsidRPr="00FD67C7">
        <w:rPr>
          <w:b/>
          <w:i/>
          <w:lang w:val="uk-UA"/>
        </w:rPr>
        <w:t xml:space="preserve">Тема 5. Сталий розвиток в контексті рекреаційно-туристичного природо-користування. </w:t>
      </w:r>
      <w:proofErr w:type="spellStart"/>
      <w:r w:rsidRPr="00FD67C7">
        <w:t>Зарубіжний</w:t>
      </w:r>
      <w:proofErr w:type="spellEnd"/>
      <w:r w:rsidRPr="00FD67C7">
        <w:t xml:space="preserve"> </w:t>
      </w:r>
      <w:proofErr w:type="spellStart"/>
      <w:r w:rsidRPr="00FD67C7">
        <w:t>досвід</w:t>
      </w:r>
      <w:proofErr w:type="spellEnd"/>
      <w:r w:rsidRPr="00FD67C7">
        <w:t xml:space="preserve"> </w:t>
      </w:r>
      <w:proofErr w:type="spellStart"/>
      <w:r w:rsidRPr="00FD67C7">
        <w:t>ведення</w:t>
      </w:r>
      <w:proofErr w:type="spellEnd"/>
      <w:r w:rsidRPr="00FD67C7">
        <w:t xml:space="preserve"> </w:t>
      </w:r>
      <w:proofErr w:type="spellStart"/>
      <w:r w:rsidRPr="00FD67C7">
        <w:t>рекреаційно-туристичного</w:t>
      </w:r>
      <w:proofErr w:type="spellEnd"/>
      <w:r w:rsidRPr="00FD67C7">
        <w:t xml:space="preserve"> </w:t>
      </w:r>
      <w:proofErr w:type="spellStart"/>
      <w:r w:rsidRPr="00FD67C7">
        <w:t>господарства</w:t>
      </w:r>
      <w:proofErr w:type="spellEnd"/>
      <w:r w:rsidRPr="00FD67C7">
        <w:t>.</w:t>
      </w:r>
      <w:r w:rsidRPr="00FD67C7">
        <w:rPr>
          <w:lang w:val="uk-UA"/>
        </w:rPr>
        <w:t xml:space="preserve"> </w:t>
      </w:r>
      <w:proofErr w:type="spellStart"/>
      <w:r w:rsidRPr="00FD67C7">
        <w:t>Природний</w:t>
      </w:r>
      <w:proofErr w:type="spellEnd"/>
      <w:r w:rsidRPr="00FD67C7">
        <w:t xml:space="preserve"> </w:t>
      </w:r>
      <w:proofErr w:type="spellStart"/>
      <w:r w:rsidRPr="00FD67C7">
        <w:t>рекреаційно-туристичний</w:t>
      </w:r>
      <w:proofErr w:type="spellEnd"/>
      <w:r w:rsidRPr="00FD67C7">
        <w:t xml:space="preserve"> </w:t>
      </w:r>
      <w:proofErr w:type="spellStart"/>
      <w:r w:rsidRPr="00FD67C7">
        <w:t>потенціал</w:t>
      </w:r>
      <w:proofErr w:type="spellEnd"/>
      <w:r w:rsidRPr="00FD67C7">
        <w:t xml:space="preserve"> </w:t>
      </w:r>
      <w:r w:rsidRPr="00FD67C7">
        <w:rPr>
          <w:lang w:val="uk-UA"/>
        </w:rPr>
        <w:t>України. Ц</w:t>
      </w:r>
      <w:proofErr w:type="spellStart"/>
      <w:r w:rsidRPr="00FD67C7">
        <w:t>ілі</w:t>
      </w:r>
      <w:proofErr w:type="spellEnd"/>
      <w:r w:rsidRPr="00FD67C7">
        <w:t xml:space="preserve"> </w:t>
      </w:r>
      <w:proofErr w:type="spellStart"/>
      <w:r w:rsidRPr="00FD67C7">
        <w:t>рекреаційно-туристичної</w:t>
      </w:r>
      <w:proofErr w:type="spellEnd"/>
      <w:r w:rsidRPr="00FD67C7">
        <w:t xml:space="preserve"> діяльності та </w:t>
      </w:r>
      <w:proofErr w:type="spellStart"/>
      <w:r w:rsidRPr="00FD67C7">
        <w:t>екології</w:t>
      </w:r>
      <w:proofErr w:type="spellEnd"/>
      <w:r w:rsidRPr="00FD67C7">
        <w:t xml:space="preserve"> для </w:t>
      </w:r>
      <w:proofErr w:type="spellStart"/>
      <w:r w:rsidRPr="00FD67C7">
        <w:t>досягнення</w:t>
      </w:r>
      <w:proofErr w:type="spellEnd"/>
      <w:r w:rsidRPr="00FD67C7">
        <w:t xml:space="preserve"> </w:t>
      </w:r>
      <w:proofErr w:type="spellStart"/>
      <w:r w:rsidRPr="00FD67C7">
        <w:t>сталого</w:t>
      </w:r>
      <w:proofErr w:type="spellEnd"/>
      <w:r w:rsidRPr="00FD67C7">
        <w:t xml:space="preserve"> </w:t>
      </w:r>
      <w:proofErr w:type="spellStart"/>
      <w:r w:rsidRPr="00FD67C7">
        <w:t>розвитку</w:t>
      </w:r>
      <w:proofErr w:type="spellEnd"/>
      <w:r w:rsidRPr="00FD67C7">
        <w:t xml:space="preserve"> туризму</w:t>
      </w:r>
      <w:r w:rsidRPr="00FD67C7">
        <w:rPr>
          <w:lang w:val="uk-UA"/>
        </w:rPr>
        <w:t>.</w:t>
      </w:r>
      <w:r w:rsidRPr="00FD67C7">
        <w:t xml:space="preserve"> Характер </w:t>
      </w:r>
      <w:proofErr w:type="spellStart"/>
      <w:r w:rsidRPr="00FD67C7">
        <w:t>впливу</w:t>
      </w:r>
      <w:proofErr w:type="spellEnd"/>
      <w:r w:rsidRPr="00FD67C7">
        <w:t xml:space="preserve"> </w:t>
      </w:r>
      <w:proofErr w:type="spellStart"/>
      <w:r w:rsidRPr="00FD67C7">
        <w:t>різних</w:t>
      </w:r>
      <w:proofErr w:type="spellEnd"/>
      <w:r w:rsidRPr="00FD67C7">
        <w:t xml:space="preserve"> </w:t>
      </w:r>
      <w:proofErr w:type="spellStart"/>
      <w:r w:rsidRPr="00FD67C7">
        <w:t>видів</w:t>
      </w:r>
      <w:proofErr w:type="spellEnd"/>
      <w:r w:rsidRPr="00FD67C7">
        <w:t xml:space="preserve"> туризму на </w:t>
      </w:r>
      <w:proofErr w:type="spellStart"/>
      <w:r w:rsidRPr="00FD67C7">
        <w:t>навколишнє</w:t>
      </w:r>
      <w:proofErr w:type="spellEnd"/>
      <w:r w:rsidRPr="00FD67C7">
        <w:t xml:space="preserve"> </w:t>
      </w:r>
      <w:proofErr w:type="spellStart"/>
      <w:proofErr w:type="gramStart"/>
      <w:r w:rsidRPr="00FD67C7">
        <w:t>середовище</w:t>
      </w:r>
      <w:proofErr w:type="spellEnd"/>
      <w:r w:rsidRPr="00FD67C7">
        <w:t>.</w:t>
      </w:r>
      <w:r w:rsidRPr="00FD67C7">
        <w:rPr>
          <w:lang w:val="uk-UA"/>
        </w:rPr>
        <w:t>.</w:t>
      </w:r>
      <w:proofErr w:type="gramEnd"/>
      <w:r w:rsidRPr="00FD67C7">
        <w:t xml:space="preserve"> </w:t>
      </w:r>
      <w:proofErr w:type="spellStart"/>
      <w:r w:rsidRPr="00FD67C7">
        <w:t>Основні</w:t>
      </w:r>
      <w:proofErr w:type="spellEnd"/>
      <w:r w:rsidRPr="00FD67C7">
        <w:t xml:space="preserve"> </w:t>
      </w:r>
      <w:proofErr w:type="spellStart"/>
      <w:r w:rsidRPr="00FD67C7">
        <w:t>чинники</w:t>
      </w:r>
      <w:proofErr w:type="spellEnd"/>
      <w:r w:rsidRPr="00FD67C7">
        <w:t xml:space="preserve">, </w:t>
      </w:r>
      <w:proofErr w:type="spellStart"/>
      <w:r w:rsidRPr="00FD67C7">
        <w:t>що</w:t>
      </w:r>
      <w:proofErr w:type="spellEnd"/>
      <w:r w:rsidRPr="00FD67C7">
        <w:t xml:space="preserve"> </w:t>
      </w:r>
      <w:proofErr w:type="spellStart"/>
      <w:proofErr w:type="gramStart"/>
      <w:r w:rsidRPr="00FD67C7">
        <w:t>забезпечуватимуть</w:t>
      </w:r>
      <w:proofErr w:type="spellEnd"/>
      <w:r w:rsidRPr="00FD67C7">
        <w:t xml:space="preserve">  </w:t>
      </w:r>
      <w:proofErr w:type="spellStart"/>
      <w:r w:rsidRPr="00FD67C7">
        <w:t>ефективність</w:t>
      </w:r>
      <w:proofErr w:type="spellEnd"/>
      <w:proofErr w:type="gramEnd"/>
      <w:r w:rsidRPr="00FD67C7">
        <w:t xml:space="preserve"> </w:t>
      </w:r>
      <w:proofErr w:type="spellStart"/>
      <w:r w:rsidRPr="00FD67C7">
        <w:t>туристичного</w:t>
      </w:r>
      <w:proofErr w:type="spellEnd"/>
      <w:r w:rsidRPr="00FD67C7">
        <w:t xml:space="preserve"> </w:t>
      </w:r>
      <w:proofErr w:type="spellStart"/>
      <w:r w:rsidRPr="00FD67C7">
        <w:t>природокористування</w:t>
      </w:r>
      <w:proofErr w:type="spellEnd"/>
      <w:r w:rsidRPr="00FD67C7">
        <w:rPr>
          <w:lang w:val="uk-UA"/>
        </w:rPr>
        <w:t>. Р</w:t>
      </w:r>
      <w:proofErr w:type="spellStart"/>
      <w:r w:rsidRPr="00FD67C7">
        <w:t>егулювання</w:t>
      </w:r>
      <w:proofErr w:type="spellEnd"/>
      <w:r w:rsidRPr="00FD67C7">
        <w:t xml:space="preserve"> </w:t>
      </w:r>
      <w:proofErr w:type="spellStart"/>
      <w:r w:rsidRPr="00FD67C7">
        <w:t>потужності</w:t>
      </w:r>
      <w:proofErr w:type="spellEnd"/>
      <w:r w:rsidRPr="00FD67C7">
        <w:t xml:space="preserve"> </w:t>
      </w:r>
      <w:proofErr w:type="spellStart"/>
      <w:r w:rsidRPr="00FD67C7">
        <w:t>туристичного</w:t>
      </w:r>
      <w:proofErr w:type="spellEnd"/>
      <w:r w:rsidRPr="00FD67C7">
        <w:t xml:space="preserve"> потоку по </w:t>
      </w:r>
      <w:proofErr w:type="spellStart"/>
      <w:r w:rsidRPr="00FD67C7">
        <w:t>відношенню</w:t>
      </w:r>
      <w:proofErr w:type="spellEnd"/>
      <w:r w:rsidRPr="00FD67C7">
        <w:t xml:space="preserve"> до </w:t>
      </w:r>
      <w:proofErr w:type="spellStart"/>
      <w:r w:rsidRPr="00FD67C7">
        <w:t>рекреаційно-туристичного</w:t>
      </w:r>
      <w:proofErr w:type="spellEnd"/>
      <w:r w:rsidRPr="00FD67C7">
        <w:t xml:space="preserve"> </w:t>
      </w:r>
      <w:proofErr w:type="spellStart"/>
      <w:r w:rsidRPr="00FD67C7">
        <w:t>потенціалу</w:t>
      </w:r>
      <w:proofErr w:type="spellEnd"/>
      <w:r w:rsidRPr="00FD67C7">
        <w:t xml:space="preserve"> </w:t>
      </w:r>
      <w:proofErr w:type="spellStart"/>
      <w:r w:rsidRPr="00FD67C7">
        <w:t>територі</w:t>
      </w:r>
      <w:proofErr w:type="spellEnd"/>
      <w:r w:rsidRPr="00FD67C7">
        <w:rPr>
          <w:lang w:val="uk-UA"/>
        </w:rPr>
        <w:t>ї</w:t>
      </w:r>
      <w:r w:rsidRPr="00FD67C7">
        <w:t>. </w:t>
      </w:r>
      <w:proofErr w:type="spellStart"/>
      <w:r w:rsidRPr="00FD67C7">
        <w:t>Розподіл</w:t>
      </w:r>
      <w:proofErr w:type="spellEnd"/>
      <w:r w:rsidRPr="00FD67C7">
        <w:t xml:space="preserve"> </w:t>
      </w:r>
      <w:proofErr w:type="spellStart"/>
      <w:r w:rsidRPr="00FD67C7">
        <w:t>туристичного</w:t>
      </w:r>
      <w:proofErr w:type="spellEnd"/>
      <w:r w:rsidRPr="00FD67C7">
        <w:t xml:space="preserve"> потоку </w:t>
      </w:r>
      <w:proofErr w:type="spellStart"/>
      <w:r w:rsidRPr="00FD67C7">
        <w:t>упродовж</w:t>
      </w:r>
      <w:proofErr w:type="spellEnd"/>
      <w:r w:rsidRPr="00FD67C7">
        <w:t xml:space="preserve"> </w:t>
      </w:r>
      <w:proofErr w:type="spellStart"/>
      <w:r w:rsidRPr="00FD67C7">
        <w:t>певного</w:t>
      </w:r>
      <w:proofErr w:type="spellEnd"/>
      <w:r w:rsidRPr="00FD67C7">
        <w:t xml:space="preserve"> </w:t>
      </w:r>
      <w:proofErr w:type="spellStart"/>
      <w:r w:rsidRPr="00FD67C7">
        <w:t>відрізку</w:t>
      </w:r>
      <w:proofErr w:type="spellEnd"/>
      <w:r w:rsidRPr="00FD67C7">
        <w:t xml:space="preserve"> часу</w:t>
      </w:r>
      <w:r w:rsidRPr="00FD67C7">
        <w:rPr>
          <w:lang w:val="uk-UA"/>
        </w:rPr>
        <w:t>.</w:t>
      </w:r>
      <w:r w:rsidRPr="00FD67C7">
        <w:rPr>
          <w:sz w:val="20"/>
          <w:szCs w:val="20"/>
          <w:lang w:val="uk-UA"/>
        </w:rPr>
        <w:t xml:space="preserve"> </w:t>
      </w:r>
      <w:proofErr w:type="spellStart"/>
      <w:r w:rsidRPr="00FD67C7">
        <w:t>Облік</w:t>
      </w:r>
      <w:proofErr w:type="spellEnd"/>
      <w:r w:rsidRPr="00FD67C7">
        <w:t xml:space="preserve"> </w:t>
      </w:r>
      <w:proofErr w:type="spellStart"/>
      <w:r w:rsidRPr="00FD67C7">
        <w:t>територій</w:t>
      </w:r>
      <w:proofErr w:type="spellEnd"/>
      <w:r w:rsidRPr="00FD67C7">
        <w:t xml:space="preserve">, </w:t>
      </w:r>
      <w:proofErr w:type="spellStart"/>
      <w:r w:rsidRPr="00FD67C7">
        <w:t>які</w:t>
      </w:r>
      <w:proofErr w:type="spellEnd"/>
      <w:r w:rsidRPr="00FD67C7">
        <w:t xml:space="preserve"> </w:t>
      </w:r>
      <w:proofErr w:type="spellStart"/>
      <w:r w:rsidRPr="00FD67C7">
        <w:t>використовуються</w:t>
      </w:r>
      <w:proofErr w:type="spellEnd"/>
      <w:r w:rsidRPr="00FD67C7">
        <w:t xml:space="preserve"> для </w:t>
      </w:r>
      <w:proofErr w:type="spellStart"/>
      <w:r w:rsidRPr="00FD67C7">
        <w:t>рекреаційно-туристичних</w:t>
      </w:r>
      <w:proofErr w:type="spellEnd"/>
      <w:r w:rsidRPr="00FD67C7">
        <w:t xml:space="preserve"> потреб і </w:t>
      </w:r>
      <w:proofErr w:type="spellStart"/>
      <w:r w:rsidRPr="00FD67C7">
        <w:t>паспортизація</w:t>
      </w:r>
      <w:proofErr w:type="spellEnd"/>
      <w:r w:rsidRPr="00FD67C7">
        <w:t xml:space="preserve"> </w:t>
      </w:r>
      <w:proofErr w:type="spellStart"/>
      <w:r w:rsidRPr="00FD67C7">
        <w:t>відповідних</w:t>
      </w:r>
      <w:proofErr w:type="spellEnd"/>
      <w:r w:rsidRPr="00FD67C7">
        <w:t xml:space="preserve"> </w:t>
      </w:r>
      <w:proofErr w:type="spellStart"/>
      <w:r w:rsidRPr="00FD67C7">
        <w:t>ресурсів</w:t>
      </w:r>
      <w:proofErr w:type="spellEnd"/>
      <w:r w:rsidRPr="00FD67C7">
        <w:t xml:space="preserve">. </w:t>
      </w:r>
      <w:proofErr w:type="spellStart"/>
      <w:r w:rsidRPr="00FD67C7">
        <w:t>Координація</w:t>
      </w:r>
      <w:proofErr w:type="spellEnd"/>
      <w:r w:rsidRPr="00FD67C7">
        <w:t xml:space="preserve"> </w:t>
      </w:r>
      <w:proofErr w:type="spellStart"/>
      <w:r w:rsidRPr="00FD67C7">
        <w:t>зусиль</w:t>
      </w:r>
      <w:proofErr w:type="spellEnd"/>
      <w:r w:rsidRPr="00FD67C7">
        <w:t xml:space="preserve"> </w:t>
      </w:r>
      <w:proofErr w:type="spellStart"/>
      <w:r w:rsidRPr="00FD67C7">
        <w:t>різних</w:t>
      </w:r>
      <w:proofErr w:type="spellEnd"/>
      <w:r w:rsidRPr="00FD67C7">
        <w:t xml:space="preserve"> </w:t>
      </w:r>
      <w:proofErr w:type="spellStart"/>
      <w:r w:rsidRPr="00FD67C7">
        <w:t>державних</w:t>
      </w:r>
      <w:proofErr w:type="spellEnd"/>
      <w:r w:rsidRPr="00FD67C7">
        <w:t xml:space="preserve"> і </w:t>
      </w:r>
      <w:proofErr w:type="spellStart"/>
      <w:r w:rsidRPr="00FD67C7">
        <w:t>недержавних</w:t>
      </w:r>
      <w:proofErr w:type="spellEnd"/>
      <w:r w:rsidRPr="00FD67C7">
        <w:t xml:space="preserve"> структур у </w:t>
      </w:r>
      <w:proofErr w:type="spellStart"/>
      <w:r w:rsidRPr="00FD67C7">
        <w:t>напрямі</w:t>
      </w:r>
      <w:proofErr w:type="spellEnd"/>
      <w:r w:rsidRPr="00FD67C7">
        <w:t xml:space="preserve"> </w:t>
      </w:r>
      <w:proofErr w:type="spellStart"/>
      <w:r w:rsidRPr="00FD67C7">
        <w:t>підвищення</w:t>
      </w:r>
      <w:proofErr w:type="spellEnd"/>
      <w:r w:rsidRPr="00FD67C7">
        <w:t xml:space="preserve"> </w:t>
      </w:r>
      <w:proofErr w:type="spellStart"/>
      <w:r w:rsidRPr="00FD67C7">
        <w:t>ефективності</w:t>
      </w:r>
      <w:proofErr w:type="spellEnd"/>
      <w:r w:rsidRPr="00FD67C7">
        <w:t xml:space="preserve"> </w:t>
      </w:r>
      <w:proofErr w:type="spellStart"/>
      <w:r w:rsidRPr="00FD67C7">
        <w:t>рекреаційно-туристичного</w:t>
      </w:r>
      <w:proofErr w:type="spellEnd"/>
      <w:r w:rsidRPr="00FD67C7">
        <w:t xml:space="preserve"> </w:t>
      </w:r>
      <w:proofErr w:type="spellStart"/>
      <w:r w:rsidRPr="00FD67C7">
        <w:t>природокористування</w:t>
      </w:r>
      <w:proofErr w:type="spellEnd"/>
      <w:r w:rsidRPr="00FD67C7">
        <w:t xml:space="preserve">. </w:t>
      </w:r>
    </w:p>
    <w:p w:rsidR="00D878A2" w:rsidRPr="00FD67C7" w:rsidRDefault="00D878A2" w:rsidP="00FD67C7">
      <w:pPr>
        <w:ind w:firstLine="709"/>
        <w:jc w:val="both"/>
        <w:rPr>
          <w:b/>
          <w:i/>
          <w:lang w:val="uk-UA"/>
        </w:rPr>
      </w:pPr>
      <w:r w:rsidRPr="00FD67C7">
        <w:rPr>
          <w:b/>
          <w:i/>
          <w:lang w:val="uk-UA"/>
        </w:rPr>
        <w:t xml:space="preserve">Тема 6. Перспективи сталого розвитку. </w:t>
      </w:r>
      <w:hyperlink r:id="rId19" w:history="1">
        <w:proofErr w:type="spellStart"/>
        <w:r w:rsidRPr="00FD67C7">
          <w:rPr>
            <w:rStyle w:val="a3"/>
            <w:rFonts w:eastAsia="Calibri"/>
            <w:bCs/>
            <w:color w:val="auto"/>
            <w:u w:val="none"/>
          </w:rPr>
          <w:t>Сталість</w:t>
        </w:r>
        <w:proofErr w:type="spellEnd"/>
        <w:r w:rsidRPr="00FD67C7">
          <w:rPr>
            <w:rStyle w:val="a3"/>
            <w:rFonts w:eastAsia="Calibri"/>
            <w:bCs/>
            <w:color w:val="auto"/>
            <w:u w:val="none"/>
          </w:rPr>
          <w:t xml:space="preserve"> як </w:t>
        </w:r>
        <w:proofErr w:type="spellStart"/>
        <w:r w:rsidRPr="00FD67C7">
          <w:rPr>
            <w:rStyle w:val="a3"/>
            <w:rFonts w:eastAsia="Calibri"/>
            <w:bCs/>
            <w:color w:val="auto"/>
            <w:u w:val="none"/>
          </w:rPr>
          <w:t>пріоритетний</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напрямок</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r w:rsidRPr="00FD67C7">
          <w:rPr>
            <w:rStyle w:val="a3"/>
            <w:rFonts w:eastAsia="Calibri"/>
            <w:bCs/>
            <w:color w:val="auto"/>
            <w:u w:val="none"/>
          </w:rPr>
          <w:t xml:space="preserve"> туризму в 21 </w:t>
        </w:r>
        <w:proofErr w:type="spellStart"/>
        <w:r w:rsidRPr="00FD67C7">
          <w:rPr>
            <w:rStyle w:val="a3"/>
            <w:rFonts w:eastAsia="Calibri"/>
            <w:bCs/>
            <w:color w:val="auto"/>
            <w:u w:val="none"/>
          </w:rPr>
          <w:t>столітті</w:t>
        </w:r>
        <w:proofErr w:type="spellEnd"/>
      </w:hyperlink>
      <w:r w:rsidRPr="00FD67C7">
        <w:rPr>
          <w:bCs/>
          <w:lang w:val="uk-UA"/>
        </w:rPr>
        <w:t>.</w:t>
      </w:r>
      <w:r w:rsidRPr="00FD67C7">
        <w:t> </w:t>
      </w:r>
      <w:proofErr w:type="spellStart"/>
      <w:r w:rsidRPr="00FD67C7">
        <w:t>Співвідношення</w:t>
      </w:r>
      <w:proofErr w:type="spellEnd"/>
      <w:r w:rsidRPr="00FD67C7">
        <w:t xml:space="preserve"> </w:t>
      </w:r>
      <w:proofErr w:type="spellStart"/>
      <w:r w:rsidRPr="00FD67C7">
        <w:t>екологічного</w:t>
      </w:r>
      <w:proofErr w:type="spellEnd"/>
      <w:r w:rsidRPr="00FD67C7">
        <w:t xml:space="preserve"> та </w:t>
      </w:r>
      <w:proofErr w:type="spellStart"/>
      <w:r w:rsidRPr="00FD67C7">
        <w:t>сталого</w:t>
      </w:r>
      <w:proofErr w:type="spellEnd"/>
      <w:r w:rsidRPr="00FD67C7">
        <w:t xml:space="preserve"> туризму</w:t>
      </w:r>
      <w:r w:rsidRPr="00FD67C7">
        <w:rPr>
          <w:lang w:val="uk-UA"/>
        </w:rPr>
        <w:t>.</w:t>
      </w:r>
      <w:r w:rsidRPr="00FD67C7">
        <w:t xml:space="preserve"> Роль </w:t>
      </w:r>
      <w:proofErr w:type="spellStart"/>
      <w:r w:rsidRPr="00FD67C7">
        <w:t>неурядових</w:t>
      </w:r>
      <w:proofErr w:type="spellEnd"/>
      <w:r w:rsidRPr="00FD67C7">
        <w:t xml:space="preserve"> </w:t>
      </w:r>
      <w:proofErr w:type="spellStart"/>
      <w:r w:rsidRPr="00FD67C7">
        <w:t>організацій</w:t>
      </w:r>
      <w:proofErr w:type="spellEnd"/>
      <w:r w:rsidRPr="00FD67C7">
        <w:t xml:space="preserve"> у </w:t>
      </w:r>
      <w:proofErr w:type="spellStart"/>
      <w:r w:rsidRPr="00FD67C7">
        <w:t>розвитку</w:t>
      </w:r>
      <w:proofErr w:type="spellEnd"/>
      <w:r w:rsidRPr="00FD67C7">
        <w:t xml:space="preserve"> </w:t>
      </w:r>
      <w:proofErr w:type="spellStart"/>
      <w:r w:rsidRPr="00FD67C7">
        <w:t>сталого</w:t>
      </w:r>
      <w:proofErr w:type="spellEnd"/>
      <w:r w:rsidRPr="00FD67C7">
        <w:t xml:space="preserve"> туризму</w:t>
      </w:r>
      <w:r w:rsidRPr="00FD67C7">
        <w:rPr>
          <w:lang w:val="uk-UA"/>
        </w:rPr>
        <w:t>.</w:t>
      </w:r>
      <w:r w:rsidRPr="00FD67C7">
        <w:t> </w:t>
      </w:r>
      <w:r w:rsidRPr="00FD67C7">
        <w:rPr>
          <w:lang w:val="uk-UA"/>
        </w:rPr>
        <w:t>Задоволення найважливіших потреб і прагнень у житті людини  як основне завдання сталого розвитку туристичної галузі. Необхідність в контексті сталого розвитку туристичного бізнесу  для постійного (безперервного) узгодження та гармонізації взаємовідносин людини та її оточення. Врахування обмеженості ресурсів, що обмежує здатність навколишнього середовища задовольняти сучасні та майбутні потреби суспільства. Проблема забезпечення рівноваги між збереженням природних та історико-культурних ресурсів, економічними інтересами, соціальними потребами і розвитком туризму, а також за умови створення сприятливих умов для формування якісного національного туристичного продукту.</w:t>
      </w:r>
    </w:p>
    <w:p w:rsidR="00D878A2" w:rsidRDefault="00D878A2" w:rsidP="00FD67C7">
      <w:pPr>
        <w:ind w:firstLine="709"/>
        <w:jc w:val="both"/>
        <w:rPr>
          <w:lang w:val="uk-UA"/>
        </w:rPr>
      </w:pPr>
      <w:r>
        <w:rPr>
          <w:b/>
          <w:lang w:val="uk-UA"/>
        </w:rPr>
        <w:t>УІ. Назва кафедри та викладацький склад,</w:t>
      </w:r>
      <w:r>
        <w:rPr>
          <w:lang w:val="uk-UA"/>
        </w:rPr>
        <w:t xml:space="preserve"> який   забезпечуватиме викладання курсу:</w:t>
      </w:r>
      <w:r>
        <w:rPr>
          <w:b/>
          <w:lang w:val="uk-UA"/>
        </w:rPr>
        <w:t xml:space="preserve"> </w:t>
      </w:r>
      <w:r>
        <w:rPr>
          <w:lang w:val="uk-UA"/>
        </w:rPr>
        <w:t>професор   Обозний В.В., доцент Борисова О.В.,</w:t>
      </w:r>
      <w:r w:rsidR="00FD67C7">
        <w:rPr>
          <w:lang w:val="uk-UA"/>
        </w:rPr>
        <w:t xml:space="preserve"> </w:t>
      </w:r>
      <w:r>
        <w:rPr>
          <w:lang w:val="uk-UA"/>
        </w:rPr>
        <w:t>доцент Романенко О.В.</w:t>
      </w:r>
    </w:p>
    <w:p w:rsidR="00D878A2" w:rsidRDefault="00D878A2" w:rsidP="00FD67C7">
      <w:pPr>
        <w:ind w:firstLine="709"/>
        <w:jc w:val="both"/>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FD67C7">
      <w:pPr>
        <w:ind w:firstLine="709"/>
        <w:jc w:val="both"/>
        <w:rPr>
          <w:lang w:val="uk-UA"/>
        </w:rPr>
      </w:pPr>
      <w:r>
        <w:rPr>
          <w:lang w:val="uk-UA"/>
        </w:rPr>
        <w:t>На вивчення дисципліни відводиться: 90 годин (3 кредити ЄКТСМ), з яких: лекційних -12 годин;  практичних -12 годин;  самостійної роботи - 66  годин;. Дисципліна викладається у 3 семестрі.</w:t>
      </w:r>
    </w:p>
    <w:p w:rsidR="00D878A2" w:rsidRDefault="00D878A2" w:rsidP="00FD67C7">
      <w:pPr>
        <w:ind w:firstLine="709"/>
        <w:jc w:val="both"/>
        <w:rPr>
          <w:b/>
          <w:lang w:val="uk-UA"/>
        </w:rPr>
      </w:pPr>
      <w:r>
        <w:rPr>
          <w:b/>
          <w:lang w:val="uk-UA"/>
        </w:rPr>
        <w:t>УШ Основні  інформаційні джерела до вивчення дисципліни.</w:t>
      </w:r>
    </w:p>
    <w:p w:rsidR="00FD67C7" w:rsidRDefault="00D878A2" w:rsidP="00FD67C7">
      <w:pPr>
        <w:jc w:val="both"/>
      </w:pPr>
      <w:r w:rsidRPr="00FD67C7">
        <w:rPr>
          <w:lang w:val="uk-UA"/>
        </w:rPr>
        <w:t xml:space="preserve">1. </w:t>
      </w:r>
      <w:proofErr w:type="spellStart"/>
      <w:r w:rsidRPr="00FD67C7">
        <w:t>Смаль</w:t>
      </w:r>
      <w:proofErr w:type="spellEnd"/>
      <w:r w:rsidRPr="00FD67C7">
        <w:t xml:space="preserve"> В.В., </w:t>
      </w:r>
      <w:proofErr w:type="spellStart"/>
      <w:r w:rsidRPr="00FD67C7">
        <w:t>Смаль</w:t>
      </w:r>
      <w:proofErr w:type="spellEnd"/>
      <w:r w:rsidRPr="00FD67C7">
        <w:t xml:space="preserve"> І.В. Туризм і </w:t>
      </w:r>
      <w:proofErr w:type="spellStart"/>
      <w:r w:rsidRPr="00FD67C7">
        <w:t>сталий</w:t>
      </w:r>
      <w:proofErr w:type="spellEnd"/>
      <w:r w:rsidRPr="00FD67C7">
        <w:t xml:space="preserve"> </w:t>
      </w:r>
      <w:proofErr w:type="spellStart"/>
      <w:r w:rsidRPr="00FD67C7">
        <w:t>розвиток</w:t>
      </w:r>
      <w:proofErr w:type="spellEnd"/>
      <w:r w:rsidRPr="00FD67C7">
        <w:t xml:space="preserve"> // </w:t>
      </w:r>
      <w:proofErr w:type="spellStart"/>
      <w:r w:rsidRPr="00FD67C7">
        <w:t>Вісник</w:t>
      </w:r>
      <w:proofErr w:type="spellEnd"/>
      <w:r w:rsidRPr="00FD67C7">
        <w:t xml:space="preserve"> ЛНУ. </w:t>
      </w:r>
      <w:proofErr w:type="spellStart"/>
      <w:r w:rsidRPr="00FD67C7">
        <w:t>Серія</w:t>
      </w:r>
      <w:proofErr w:type="spellEnd"/>
      <w:r w:rsidRPr="00FD67C7">
        <w:t xml:space="preserve"> </w:t>
      </w:r>
      <w:proofErr w:type="spellStart"/>
      <w:r w:rsidRPr="00FD67C7">
        <w:t>Географічна</w:t>
      </w:r>
      <w:proofErr w:type="spellEnd"/>
      <w:r w:rsidRPr="00FD67C7">
        <w:t>. - 2005. - Вип.32. - С.163-173.  </w:t>
      </w:r>
    </w:p>
    <w:p w:rsidR="00FD67C7" w:rsidRDefault="00D878A2" w:rsidP="00FD67C7">
      <w:pPr>
        <w:jc w:val="both"/>
      </w:pPr>
      <w:r w:rsidRPr="00FD67C7">
        <w:t>2. </w:t>
      </w:r>
      <w:hyperlink r:id="rId20" w:tgtFrame="_blank" w:history="1">
        <w:r w:rsidRPr="00FD67C7">
          <w:rPr>
            <w:rStyle w:val="a3"/>
            <w:rFonts w:eastAsia="Calibri"/>
            <w:color w:val="auto"/>
            <w:u w:val="none"/>
          </w:rPr>
          <w:t xml:space="preserve">Ткаченко Т.І. </w:t>
        </w:r>
        <w:proofErr w:type="spellStart"/>
        <w:r w:rsidRPr="00FD67C7">
          <w:rPr>
            <w:rStyle w:val="a3"/>
            <w:rFonts w:eastAsia="Calibri"/>
            <w:color w:val="auto"/>
            <w:u w:val="none"/>
          </w:rPr>
          <w:t>Сталий</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розвиток</w:t>
        </w:r>
        <w:proofErr w:type="spellEnd"/>
        <w:r w:rsidRPr="00FD67C7">
          <w:rPr>
            <w:rStyle w:val="a3"/>
            <w:rFonts w:eastAsia="Calibri"/>
            <w:color w:val="auto"/>
            <w:u w:val="none"/>
          </w:rPr>
          <w:t xml:space="preserve"> туризму: </w:t>
        </w:r>
        <w:proofErr w:type="spellStart"/>
        <w:r w:rsidRPr="00FD67C7">
          <w:rPr>
            <w:rStyle w:val="a3"/>
            <w:rFonts w:eastAsia="Calibri"/>
            <w:color w:val="auto"/>
            <w:u w:val="none"/>
          </w:rPr>
          <w:t>теорія</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методологія</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реалії</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бізнесу</w:t>
        </w:r>
        <w:proofErr w:type="spellEnd"/>
        <w:r w:rsidRPr="00FD67C7">
          <w:rPr>
            <w:rStyle w:val="a3"/>
            <w:rFonts w:eastAsia="Calibri"/>
            <w:color w:val="auto"/>
            <w:u w:val="none"/>
          </w:rPr>
          <w:t>. - К.: КНТЕУ, 2009. - 463 с.</w:t>
        </w:r>
      </w:hyperlink>
      <w:r w:rsidRPr="00FD67C7">
        <w:t> </w:t>
      </w:r>
    </w:p>
    <w:p w:rsidR="00D878A2" w:rsidRPr="00FD67C7" w:rsidRDefault="00D878A2" w:rsidP="00FD67C7">
      <w:pPr>
        <w:jc w:val="both"/>
        <w:rPr>
          <w:lang w:val="uk-UA"/>
        </w:rPr>
      </w:pPr>
      <w:r w:rsidRPr="00FD67C7">
        <w:t>3. Туризм и устойчивое развитие. Доклад Генерального секретаря ООН / Комиссия по устойчивому развитию. Сессия 7 (1999). - Нью-Йорк: ООН, 1999. </w:t>
      </w:r>
    </w:p>
    <w:p w:rsidR="00D878A2" w:rsidRDefault="00D878A2" w:rsidP="00FD67C7">
      <w:pPr>
        <w:ind w:firstLine="709"/>
        <w:jc w:val="both"/>
        <w:rPr>
          <w:b/>
          <w:lang w:val="uk-UA"/>
        </w:rPr>
      </w:pPr>
      <w:r>
        <w:rPr>
          <w:b/>
          <w:lang w:val="uk-UA"/>
        </w:rPr>
        <w:t>ІХ. Система оцінювання.</w:t>
      </w:r>
    </w:p>
    <w:p w:rsidR="00D878A2" w:rsidRDefault="00FD67C7" w:rsidP="00FD67C7">
      <w:pPr>
        <w:ind w:firstLine="709"/>
        <w:jc w:val="both"/>
      </w:pPr>
      <w:r>
        <w:rPr>
          <w:lang w:val="uk-UA"/>
        </w:rPr>
        <w:t>П</w:t>
      </w:r>
      <w:r w:rsidR="00D878A2">
        <w:rPr>
          <w:lang w:val="uk-UA"/>
        </w:rPr>
        <w:t>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D878A2"/>
    <w:p w:rsidR="00D878A2" w:rsidRDefault="00D878A2" w:rsidP="00D878A2">
      <w:pPr>
        <w:jc w:val="both"/>
      </w:pPr>
    </w:p>
    <w:p w:rsidR="00D878A2" w:rsidRDefault="00D878A2" w:rsidP="00D878A2">
      <w:pPr>
        <w:jc w:val="both"/>
      </w:pPr>
    </w:p>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FD67C7" w:rsidRDefault="00FD67C7" w:rsidP="00D878A2">
      <w:r>
        <w:br w:type="page"/>
      </w:r>
    </w:p>
    <w:p w:rsidR="00FD67C7" w:rsidRPr="009255F9" w:rsidRDefault="00FD67C7" w:rsidP="00FD67C7">
      <w:pPr>
        <w:jc w:val="center"/>
        <w:rPr>
          <w:sz w:val="28"/>
          <w:szCs w:val="28"/>
          <w:lang w:val="uk-UA"/>
        </w:rPr>
      </w:pPr>
      <w:r w:rsidRPr="009255F9">
        <w:rPr>
          <w:b/>
          <w:caps/>
          <w:sz w:val="28"/>
          <w:szCs w:val="28"/>
          <w:lang w:val="uk-UA"/>
        </w:rPr>
        <w:t>Анотація навчальної дисципліни</w:t>
      </w:r>
    </w:p>
    <w:p w:rsidR="00D878A2" w:rsidRPr="009255F9" w:rsidRDefault="00D878A2" w:rsidP="00FD67C7">
      <w:pPr>
        <w:jc w:val="center"/>
        <w:rPr>
          <w:b/>
          <w:sz w:val="28"/>
          <w:szCs w:val="28"/>
          <w:lang w:val="uk-UA"/>
        </w:rPr>
      </w:pPr>
      <w:r w:rsidRPr="009255F9">
        <w:rPr>
          <w:b/>
          <w:sz w:val="28"/>
          <w:szCs w:val="28"/>
          <w:lang w:val="uk-UA"/>
        </w:rPr>
        <w:t>«ІМІДЖ</w:t>
      </w:r>
      <w:r w:rsidR="00500007">
        <w:rPr>
          <w:b/>
          <w:sz w:val="28"/>
          <w:szCs w:val="28"/>
          <w:lang w:val="uk-UA"/>
        </w:rPr>
        <w:t>І</w:t>
      </w:r>
      <w:r w:rsidRPr="009255F9">
        <w:rPr>
          <w:b/>
          <w:sz w:val="28"/>
          <w:szCs w:val="28"/>
          <w:lang w:val="uk-UA"/>
        </w:rPr>
        <w:t xml:space="preserve">ЛОГІЯ </w:t>
      </w:r>
      <w:r w:rsidR="00FD67C7" w:rsidRPr="009255F9">
        <w:rPr>
          <w:b/>
          <w:sz w:val="28"/>
          <w:szCs w:val="28"/>
          <w:lang w:val="uk-UA"/>
        </w:rPr>
        <w:t xml:space="preserve">У </w:t>
      </w:r>
      <w:r w:rsidRPr="009255F9">
        <w:rPr>
          <w:b/>
          <w:sz w:val="28"/>
          <w:szCs w:val="28"/>
          <w:lang w:val="uk-UA"/>
        </w:rPr>
        <w:t>ТУРИЗМІ»</w:t>
      </w:r>
    </w:p>
    <w:p w:rsidR="00FD67C7" w:rsidRDefault="00FD67C7" w:rsidP="00FD67C7">
      <w:pPr>
        <w:jc w:val="center"/>
        <w:rPr>
          <w:b/>
          <w:lang w:val="uk-UA"/>
        </w:rPr>
      </w:pPr>
    </w:p>
    <w:p w:rsidR="00D878A2" w:rsidRDefault="00D878A2" w:rsidP="005601F0">
      <w:pPr>
        <w:ind w:firstLine="709"/>
        <w:jc w:val="both"/>
        <w:rPr>
          <w:b/>
          <w:lang w:val="uk-UA"/>
        </w:rPr>
      </w:pPr>
      <w:r>
        <w:rPr>
          <w:b/>
          <w:lang w:val="uk-UA"/>
        </w:rPr>
        <w:t>І. Основна мета засвоєння курсу:</w:t>
      </w:r>
      <w:r>
        <w:rPr>
          <w:lang w:val="uk-UA"/>
        </w:rPr>
        <w:t xml:space="preserve"> </w:t>
      </w:r>
      <w:proofErr w:type="spellStart"/>
      <w:r>
        <w:t>здобути</w:t>
      </w:r>
      <w:proofErr w:type="spellEnd"/>
      <w:r>
        <w:t xml:space="preserve"> </w:t>
      </w:r>
      <w:proofErr w:type="spellStart"/>
      <w:r>
        <w:t>теоретичні</w:t>
      </w:r>
      <w:proofErr w:type="spellEnd"/>
      <w:r>
        <w:t xml:space="preserve"> </w:t>
      </w:r>
      <w:proofErr w:type="spellStart"/>
      <w:r>
        <w:t>знання</w:t>
      </w:r>
      <w:proofErr w:type="spellEnd"/>
      <w:r>
        <w:t xml:space="preserve"> </w:t>
      </w:r>
      <w:r>
        <w:rPr>
          <w:lang w:val="uk-UA"/>
        </w:rPr>
        <w:t xml:space="preserve">та </w:t>
      </w:r>
      <w:proofErr w:type="spellStart"/>
      <w:r>
        <w:t>практичні</w:t>
      </w:r>
      <w:proofErr w:type="spellEnd"/>
      <w:r>
        <w:t xml:space="preserve"> </w:t>
      </w:r>
      <w:proofErr w:type="spellStart"/>
      <w:r>
        <w:t>навички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організацій</w:t>
      </w:r>
      <w:proofErr w:type="spellEnd"/>
      <w:r>
        <w:t xml:space="preserve"> і </w:t>
      </w:r>
      <w:proofErr w:type="spellStart"/>
      <w:r>
        <w:t>різноманітних</w:t>
      </w:r>
      <w:proofErr w:type="spellEnd"/>
      <w:r>
        <w:t xml:space="preserve"> </w:t>
      </w:r>
      <w:proofErr w:type="spellStart"/>
      <w:r>
        <w:t>послуг</w:t>
      </w:r>
      <w:proofErr w:type="spellEnd"/>
      <w:r>
        <w:t xml:space="preserve"> у </w:t>
      </w:r>
      <w:proofErr w:type="spellStart"/>
      <w:r>
        <w:t>туристичній</w:t>
      </w:r>
      <w:proofErr w:type="spellEnd"/>
      <w:r>
        <w:t xml:space="preserve"> </w:t>
      </w:r>
      <w:proofErr w:type="spellStart"/>
      <w:r>
        <w:t>сфері</w:t>
      </w:r>
      <w:proofErr w:type="spellEnd"/>
      <w:r>
        <w:rPr>
          <w:lang w:val="uk-UA"/>
        </w:rPr>
        <w:t>.</w:t>
      </w:r>
    </w:p>
    <w:p w:rsidR="00D878A2" w:rsidRDefault="00D878A2" w:rsidP="005601F0">
      <w:pPr>
        <w:ind w:firstLine="709"/>
        <w:jc w:val="both"/>
        <w:rPr>
          <w:rStyle w:val="ae"/>
          <w:rFonts w:eastAsia="Calibri"/>
          <w:bCs w:val="0"/>
        </w:rPr>
      </w:pPr>
      <w:r>
        <w:rPr>
          <w:b/>
          <w:lang w:val="uk-UA"/>
        </w:rPr>
        <w:t xml:space="preserve">П. Місце навчальної дисципліни в програмі підготовки фахівців. </w:t>
      </w:r>
    </w:p>
    <w:p w:rsidR="00D878A2" w:rsidRDefault="00D878A2" w:rsidP="005601F0">
      <w:pPr>
        <w:shd w:val="clear" w:color="auto" w:fill="FFFFFF"/>
        <w:ind w:firstLine="709"/>
        <w:jc w:val="both"/>
        <w:rPr>
          <w:rFonts w:eastAsia="Calibri"/>
          <w:color w:val="000000"/>
        </w:rPr>
      </w:pPr>
      <w:r>
        <w:rPr>
          <w:color w:val="000000"/>
        </w:rPr>
        <w:t> </w:t>
      </w:r>
      <w:r>
        <w:rPr>
          <w:color w:val="000000"/>
          <w:lang w:val="uk-UA"/>
        </w:rPr>
        <w:t>Вивчення дисципліни сприятиме розширенню світогляду студентів через розвиток аналітичного мислення, осягнення етично-естетичних моделей іміджу,</w:t>
      </w:r>
      <w:r>
        <w:rPr>
          <w:color w:val="000000"/>
        </w:rPr>
        <w:t>  </w:t>
      </w:r>
      <w:r>
        <w:rPr>
          <w:color w:val="000000"/>
          <w:lang w:val="uk-UA"/>
        </w:rPr>
        <w:t>психологічних знань та навичок для вирішення проблем комунікації і професійної реалізації.</w:t>
      </w:r>
    </w:p>
    <w:p w:rsidR="00D878A2" w:rsidRDefault="00D878A2" w:rsidP="005601F0">
      <w:pPr>
        <w:shd w:val="clear" w:color="auto" w:fill="FFFFFF"/>
        <w:ind w:firstLine="709"/>
        <w:jc w:val="both"/>
        <w:rPr>
          <w:color w:val="000000"/>
          <w:lang w:val="uk-UA"/>
        </w:rPr>
      </w:pPr>
      <w:r>
        <w:rPr>
          <w:b/>
          <w:lang w:val="uk-UA"/>
        </w:rPr>
        <w:t>Ш. Завдання дисципліни:</w:t>
      </w:r>
      <w:r>
        <w:rPr>
          <w:lang w:val="uk-UA"/>
        </w:rPr>
        <w:t xml:space="preserve"> 1)</w:t>
      </w:r>
      <w:r>
        <w:rPr>
          <w:color w:val="000000"/>
          <w:sz w:val="14"/>
          <w:szCs w:val="14"/>
        </w:rPr>
        <w:t> </w:t>
      </w:r>
      <w:r>
        <w:rPr>
          <w:color w:val="000000"/>
          <w:lang w:val="uk-UA"/>
        </w:rPr>
        <w:t xml:space="preserve"> сформувати  знання і уміння щодо використання іміджевих характеристик у різних сферах життєдіяльності;</w:t>
      </w:r>
      <w:r w:rsidR="00FD67C7">
        <w:rPr>
          <w:color w:val="000000"/>
        </w:rPr>
        <w:t xml:space="preserve"> </w:t>
      </w:r>
      <w:r>
        <w:rPr>
          <w:color w:val="000000"/>
          <w:lang w:val="uk-UA"/>
        </w:rPr>
        <w:t xml:space="preserve">2) навчити технікам побудови і управління </w:t>
      </w:r>
      <w:proofErr w:type="spellStart"/>
      <w:r>
        <w:rPr>
          <w:color w:val="000000"/>
          <w:lang w:val="uk-UA"/>
        </w:rPr>
        <w:t>іміджем</w:t>
      </w:r>
      <w:proofErr w:type="spellEnd"/>
      <w:r>
        <w:rPr>
          <w:color w:val="000000"/>
          <w:lang w:val="uk-UA"/>
        </w:rPr>
        <w:t>;</w:t>
      </w:r>
      <w:r w:rsidR="00FD67C7">
        <w:rPr>
          <w:color w:val="000000"/>
        </w:rPr>
        <w:t xml:space="preserve"> </w:t>
      </w:r>
      <w:r>
        <w:rPr>
          <w:color w:val="000000"/>
          <w:lang w:val="uk-UA"/>
        </w:rPr>
        <w:t>3) надати базові вміння побудови корпоративного іміджу,</w:t>
      </w:r>
    </w:p>
    <w:p w:rsidR="00D878A2" w:rsidRDefault="00D878A2" w:rsidP="005601F0">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451"/>
        <w:gridCol w:w="4256"/>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визначення і сутність понять “імідж” і “</w:t>
            </w:r>
            <w:proofErr w:type="spellStart"/>
            <w:r>
              <w:rPr>
                <w:lang w:val="uk-UA" w:eastAsia="en-US"/>
              </w:rPr>
              <w:t>паблік</w:t>
            </w:r>
            <w:proofErr w:type="spellEnd"/>
            <w:r>
              <w:rPr>
                <w:lang w:val="uk-UA" w:eastAsia="en-US"/>
              </w:rPr>
              <w:t xml:space="preserve"> </w:t>
            </w:r>
            <w:proofErr w:type="spellStart"/>
            <w:r>
              <w:rPr>
                <w:lang w:val="uk-UA" w:eastAsia="en-US"/>
              </w:rPr>
              <w:t>рилейшнз</w:t>
            </w:r>
            <w:proofErr w:type="spellEnd"/>
            <w:r>
              <w:rPr>
                <w:lang w:val="uk-UA" w:eastAsia="en-US"/>
              </w:rPr>
              <w:t xml:space="preserve">”, основні аспекти використання існуючих знакових систем у створенні іміджу послуг і організацій у туризмі; основні аспекти використання існуючих </w:t>
            </w:r>
            <w:proofErr w:type="spellStart"/>
            <w:r>
              <w:rPr>
                <w:lang w:val="uk-UA" w:eastAsia="en-US"/>
              </w:rPr>
              <w:t>знако</w:t>
            </w:r>
            <w:proofErr w:type="spellEnd"/>
            <w:r>
              <w:rPr>
                <w:lang w:val="uk-UA" w:eastAsia="en-US"/>
              </w:rPr>
              <w:t xml:space="preserve">- </w:t>
            </w:r>
            <w:proofErr w:type="spellStart"/>
            <w:r>
              <w:rPr>
                <w:lang w:val="uk-UA" w:eastAsia="en-US"/>
              </w:rPr>
              <w:t>вих</w:t>
            </w:r>
            <w:proofErr w:type="spellEnd"/>
            <w:r>
              <w:rPr>
                <w:lang w:val="uk-UA" w:eastAsia="en-US"/>
              </w:rPr>
              <w:t xml:space="preserve"> систем у створенні іміджу послуг і організацій у туризмі;  </w:t>
            </w:r>
          </w:p>
          <w:p w:rsidR="00D878A2" w:rsidRDefault="00D878A2">
            <w:pPr>
              <w:shd w:val="clear" w:color="auto" w:fill="FFFFFF"/>
              <w:spacing w:before="60" w:line="270" w:lineRule="atLeast"/>
              <w:jc w:val="both"/>
              <w:rPr>
                <w:color w:val="000000"/>
                <w:lang w:val="uk-UA" w:eastAsia="en-US"/>
              </w:rPr>
            </w:pPr>
            <w:r>
              <w:rPr>
                <w:b/>
                <w:i/>
                <w:lang w:val="uk-UA" w:eastAsia="en-US"/>
              </w:rPr>
              <w:t>вміти:</w:t>
            </w:r>
            <w:r>
              <w:rPr>
                <w:lang w:val="uk-UA" w:eastAsia="en-US"/>
              </w:rPr>
              <w:t xml:space="preserve"> розробляти фірмовий стиль туристичного підприємства; о</w:t>
            </w:r>
            <w:r>
              <w:rPr>
                <w:color w:val="000000"/>
                <w:lang w:val="uk-UA" w:eastAsia="en-US"/>
              </w:rPr>
              <w:t>цінювати та будувати власний імідж,</w:t>
            </w:r>
            <w:r>
              <w:rPr>
                <w:color w:val="000000"/>
                <w:lang w:eastAsia="en-US"/>
              </w:rPr>
              <w:t> </w:t>
            </w:r>
            <w:r>
              <w:rPr>
                <w:color w:val="000000"/>
                <w:lang w:val="uk-UA" w:eastAsia="en-US"/>
              </w:rPr>
              <w:t>аналізувати і формувати імідж персони та підприємства;</w:t>
            </w:r>
            <w:r>
              <w:rPr>
                <w:color w:val="000000"/>
                <w:lang w:eastAsia="en-US"/>
              </w:rPr>
              <w:t>    </w:t>
            </w:r>
            <w:r>
              <w:rPr>
                <w:color w:val="000000"/>
                <w:lang w:val="uk-UA" w:eastAsia="en-US"/>
              </w:rPr>
              <w:t xml:space="preserve">готувати й проводити самопрезентації, корпоративні </w:t>
            </w:r>
            <w:proofErr w:type="spellStart"/>
            <w:r>
              <w:rPr>
                <w:color w:val="000000"/>
                <w:lang w:val="uk-UA" w:eastAsia="en-US"/>
              </w:rPr>
              <w:t>презен-тації</w:t>
            </w:r>
            <w:proofErr w:type="spellEnd"/>
            <w:r>
              <w:rPr>
                <w:color w:val="000000"/>
                <w:lang w:val="uk-UA" w:eastAsia="en-US"/>
              </w:rPr>
              <w:t>;</w:t>
            </w:r>
            <w:r>
              <w:rPr>
                <w:color w:val="000000"/>
                <w:lang w:eastAsia="en-US"/>
              </w:rPr>
              <w:t> </w:t>
            </w:r>
            <w:r>
              <w:rPr>
                <w:color w:val="000000"/>
                <w:lang w:val="uk-UA" w:eastAsia="en-US"/>
              </w:rPr>
              <w:t>розробляти проектні програми різних видів іміджу.</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60" w:line="270" w:lineRule="atLeast"/>
              <w:jc w:val="both"/>
              <w:rPr>
                <w:color w:val="000000"/>
                <w:lang w:val="uk-UA" w:eastAsia="en-US"/>
              </w:rPr>
            </w:pPr>
            <w:r>
              <w:rPr>
                <w:color w:val="000000"/>
                <w:lang w:val="uk-UA" w:eastAsia="en-US"/>
              </w:rPr>
              <w:t xml:space="preserve">- здатність вести </w:t>
            </w:r>
            <w:proofErr w:type="spellStart"/>
            <w:r>
              <w:rPr>
                <w:color w:val="000000"/>
                <w:lang w:val="uk-UA" w:eastAsia="en-US"/>
              </w:rPr>
              <w:t>коучинг</w:t>
            </w:r>
            <w:proofErr w:type="spellEnd"/>
            <w:r>
              <w:rPr>
                <w:color w:val="000000"/>
                <w:lang w:val="uk-UA" w:eastAsia="en-US"/>
              </w:rPr>
              <w:t>-консультації,</w:t>
            </w:r>
          </w:p>
          <w:p w:rsidR="00D878A2" w:rsidRDefault="00D878A2">
            <w:pPr>
              <w:shd w:val="clear" w:color="auto" w:fill="FFFFFF"/>
              <w:spacing w:before="60" w:line="270" w:lineRule="atLeast"/>
              <w:jc w:val="both"/>
              <w:rPr>
                <w:lang w:val="uk-UA" w:eastAsia="en-US"/>
              </w:rPr>
            </w:pPr>
            <w:r>
              <w:rPr>
                <w:color w:val="000000"/>
                <w:lang w:val="uk-UA" w:eastAsia="en-US"/>
              </w:rPr>
              <w:t>-здатність</w:t>
            </w:r>
            <w:r w:rsidR="005601F0">
              <w:rPr>
                <w:color w:val="000000"/>
                <w:lang w:val="uk-UA" w:eastAsia="en-US"/>
              </w:rPr>
              <w:t xml:space="preserve"> </w:t>
            </w:r>
            <w:r>
              <w:rPr>
                <w:lang w:val="uk-UA" w:eastAsia="en-US"/>
              </w:rPr>
              <w:t>роз’яснити системи маніпулятивних технологій впливу на масову свідомість задля розвитку критичного мислення, підвищення етичної складової власної роботи;</w:t>
            </w:r>
          </w:p>
          <w:p w:rsidR="00D878A2" w:rsidRDefault="00D878A2">
            <w:pPr>
              <w:shd w:val="clear" w:color="auto" w:fill="FFFFFF"/>
              <w:spacing w:before="60" w:line="270" w:lineRule="atLeast"/>
              <w:jc w:val="both"/>
              <w:rPr>
                <w:lang w:eastAsia="en-US"/>
              </w:rPr>
            </w:pPr>
            <w:r>
              <w:rPr>
                <w:color w:val="000000"/>
                <w:lang w:val="uk-UA" w:eastAsia="en-US"/>
              </w:rPr>
              <w:t>-здатність</w:t>
            </w:r>
            <w:r>
              <w:rPr>
                <w:color w:val="000000"/>
                <w:lang w:eastAsia="en-US"/>
              </w:rPr>
              <w:t> </w:t>
            </w:r>
            <w:proofErr w:type="spellStart"/>
            <w:r>
              <w:rPr>
                <w:lang w:eastAsia="en-US"/>
              </w:rPr>
              <w:t>представити</w:t>
            </w:r>
            <w:proofErr w:type="spellEnd"/>
            <w:r>
              <w:rPr>
                <w:lang w:eastAsia="en-US"/>
              </w:rPr>
              <w:t xml:space="preserve"> </w:t>
            </w:r>
            <w:proofErr w:type="spellStart"/>
            <w:r>
              <w:rPr>
                <w:lang w:eastAsia="en-US"/>
              </w:rPr>
              <w:t>ретроспекцію</w:t>
            </w:r>
            <w:proofErr w:type="spellEnd"/>
            <w:r>
              <w:rPr>
                <w:lang w:eastAsia="en-US"/>
              </w:rPr>
              <w:t xml:space="preserve"> </w:t>
            </w:r>
            <w:proofErr w:type="spellStart"/>
            <w:r>
              <w:rPr>
                <w:lang w:eastAsia="en-US"/>
              </w:rPr>
              <w:t>іміджевоїі</w:t>
            </w:r>
            <w:proofErr w:type="spellEnd"/>
            <w:r>
              <w:rPr>
                <w:lang w:eastAsia="en-US"/>
              </w:rPr>
              <w:t xml:space="preserve"> </w:t>
            </w:r>
            <w:proofErr w:type="spellStart"/>
            <w:r>
              <w:rPr>
                <w:lang w:eastAsia="en-US"/>
              </w:rPr>
              <w:t>інформації</w:t>
            </w:r>
            <w:proofErr w:type="spellEnd"/>
            <w:r>
              <w:rPr>
                <w:lang w:eastAsia="en-US"/>
              </w:rPr>
              <w:t xml:space="preserve"> в </w:t>
            </w:r>
            <w:proofErr w:type="spellStart"/>
            <w:r>
              <w:rPr>
                <w:lang w:eastAsia="en-US"/>
              </w:rPr>
              <w:t>історії</w:t>
            </w:r>
            <w:proofErr w:type="spellEnd"/>
            <w:r>
              <w:rPr>
                <w:lang w:eastAsia="en-US"/>
              </w:rPr>
              <w:t xml:space="preserve"> науки і </w:t>
            </w:r>
            <w:proofErr w:type="spellStart"/>
            <w:r>
              <w:rPr>
                <w:lang w:eastAsia="en-US"/>
              </w:rPr>
              <w:t>культури</w:t>
            </w:r>
            <w:proofErr w:type="spellEnd"/>
            <w:r>
              <w:rPr>
                <w:lang w:eastAsia="en-US"/>
              </w:rPr>
              <w:t>;</w:t>
            </w:r>
          </w:p>
          <w:p w:rsidR="00D878A2" w:rsidRDefault="00D878A2">
            <w:pPr>
              <w:shd w:val="clear" w:color="auto" w:fill="FFFFFF"/>
              <w:spacing w:before="60" w:line="270" w:lineRule="atLeast"/>
              <w:jc w:val="both"/>
              <w:rPr>
                <w:color w:val="000000"/>
                <w:lang w:val="uk-UA" w:eastAsia="en-US"/>
              </w:rPr>
            </w:pPr>
            <w:r>
              <w:rPr>
                <w:color w:val="000000"/>
                <w:lang w:val="uk-UA" w:eastAsia="en-US"/>
              </w:rPr>
              <w:t>-</w:t>
            </w:r>
            <w:r>
              <w:rPr>
                <w:color w:val="000000"/>
                <w:lang w:eastAsia="en-US"/>
              </w:rPr>
              <w:t> </w:t>
            </w:r>
            <w:proofErr w:type="spellStart"/>
            <w:r>
              <w:rPr>
                <w:lang w:eastAsia="en-US"/>
              </w:rPr>
              <w:t>спонукати</w:t>
            </w:r>
            <w:proofErr w:type="spellEnd"/>
            <w:r>
              <w:rPr>
                <w:lang w:eastAsia="en-US"/>
              </w:rPr>
              <w:t xml:space="preserve"> </w:t>
            </w:r>
            <w:proofErr w:type="spellStart"/>
            <w:r>
              <w:rPr>
                <w:lang w:eastAsia="en-US"/>
              </w:rPr>
              <w:t>учасників</w:t>
            </w:r>
            <w:proofErr w:type="spellEnd"/>
            <w:r>
              <w:rPr>
                <w:lang w:eastAsia="en-US"/>
              </w:rPr>
              <w:t xml:space="preserve"> </w:t>
            </w:r>
            <w:proofErr w:type="spellStart"/>
            <w:r>
              <w:rPr>
                <w:lang w:eastAsia="en-US"/>
              </w:rPr>
              <w:t>навчання</w:t>
            </w:r>
            <w:proofErr w:type="spellEnd"/>
            <w:r>
              <w:rPr>
                <w:lang w:eastAsia="en-US"/>
              </w:rPr>
              <w:t xml:space="preserve"> до </w:t>
            </w:r>
            <w:proofErr w:type="spellStart"/>
            <w:r>
              <w:rPr>
                <w:lang w:eastAsia="en-US"/>
              </w:rPr>
              <w:t>вироблення</w:t>
            </w:r>
            <w:proofErr w:type="spellEnd"/>
            <w:r>
              <w:rPr>
                <w:lang w:eastAsia="en-US"/>
              </w:rPr>
              <w:t xml:space="preserve"> </w:t>
            </w:r>
            <w:proofErr w:type="spellStart"/>
            <w:r>
              <w:rPr>
                <w:lang w:eastAsia="en-US"/>
              </w:rPr>
              <w:t>складових</w:t>
            </w:r>
            <w:proofErr w:type="spellEnd"/>
            <w:r>
              <w:rPr>
                <w:lang w:eastAsia="en-US"/>
              </w:rPr>
              <w:t xml:space="preserve"> державного </w:t>
            </w:r>
            <w:proofErr w:type="spellStart"/>
            <w:r>
              <w:rPr>
                <w:lang w:eastAsia="en-US"/>
              </w:rPr>
              <w:t>іміджу</w:t>
            </w:r>
            <w:proofErr w:type="spellEnd"/>
            <w:r>
              <w:rPr>
                <w:color w:val="000000"/>
                <w:lang w:val="uk-UA" w:eastAsia="en-US"/>
              </w:rPr>
              <w:t>;</w:t>
            </w:r>
          </w:p>
          <w:p w:rsidR="00D878A2" w:rsidRDefault="00D878A2">
            <w:pPr>
              <w:shd w:val="clear" w:color="auto" w:fill="FFFFFF"/>
              <w:spacing w:before="60" w:line="270" w:lineRule="atLeast"/>
              <w:jc w:val="both"/>
              <w:rPr>
                <w:color w:val="000000"/>
                <w:lang w:val="uk-UA" w:eastAsia="en-US"/>
              </w:rPr>
            </w:pPr>
            <w:r>
              <w:rPr>
                <w:color w:val="000000"/>
                <w:lang w:val="uk-UA" w:eastAsia="en-US"/>
              </w:rPr>
              <w:t xml:space="preserve">-здатність у </w:t>
            </w:r>
            <w:proofErr w:type="spellStart"/>
            <w:r>
              <w:rPr>
                <w:color w:val="000000"/>
                <w:lang w:val="uk-UA" w:eastAsia="en-US"/>
              </w:rPr>
              <w:t>співтворчій</w:t>
            </w:r>
            <w:proofErr w:type="spellEnd"/>
            <w:r>
              <w:rPr>
                <w:color w:val="000000"/>
                <w:lang w:val="uk-UA" w:eastAsia="en-US"/>
              </w:rPr>
              <w:t xml:space="preserve"> праці із студентами визначити іміджеві алгоритми лідерства.</w:t>
            </w:r>
          </w:p>
        </w:tc>
      </w:tr>
    </w:tbl>
    <w:p w:rsidR="00D878A2" w:rsidRDefault="00D878A2" w:rsidP="005601F0">
      <w:pPr>
        <w:ind w:firstLine="709"/>
        <w:jc w:val="both"/>
        <w:rPr>
          <w:b/>
          <w:bCs/>
        </w:rPr>
      </w:pPr>
      <w:r>
        <w:rPr>
          <w:b/>
          <w:bCs/>
          <w:lang w:val="uk-UA"/>
        </w:rPr>
        <w:t>ІУ. Короткий зміст дисципліни</w:t>
      </w:r>
      <w:r>
        <w:rPr>
          <w:b/>
          <w:bCs/>
        </w:rPr>
        <w:t xml:space="preserve">. </w:t>
      </w:r>
    </w:p>
    <w:p w:rsidR="00D878A2" w:rsidRDefault="00D878A2" w:rsidP="00FD67C7">
      <w:pPr>
        <w:ind w:firstLine="709"/>
        <w:jc w:val="both"/>
      </w:pPr>
      <w:r>
        <w:rPr>
          <w:b/>
          <w:i/>
        </w:rPr>
        <w:t>Тема 1. Образ</w:t>
      </w:r>
      <w:r>
        <w:rPr>
          <w:b/>
          <w:i/>
          <w:lang w:val="uk-UA"/>
        </w:rPr>
        <w:t xml:space="preserve"> </w:t>
      </w:r>
      <w:r>
        <w:rPr>
          <w:b/>
          <w:i/>
        </w:rPr>
        <w:t xml:space="preserve">та </w:t>
      </w:r>
      <w:proofErr w:type="spellStart"/>
      <w:r>
        <w:rPr>
          <w:b/>
          <w:i/>
        </w:rPr>
        <w:t>імідж</w:t>
      </w:r>
      <w:proofErr w:type="spellEnd"/>
      <w:r>
        <w:rPr>
          <w:b/>
          <w:i/>
        </w:rPr>
        <w:t xml:space="preserve">: </w:t>
      </w:r>
      <w:proofErr w:type="spellStart"/>
      <w:r>
        <w:rPr>
          <w:b/>
          <w:i/>
        </w:rPr>
        <w:t>сутність</w:t>
      </w:r>
      <w:proofErr w:type="spellEnd"/>
      <w:r>
        <w:rPr>
          <w:b/>
          <w:i/>
        </w:rPr>
        <w:t xml:space="preserve"> і </w:t>
      </w:r>
      <w:proofErr w:type="spellStart"/>
      <w:r>
        <w:rPr>
          <w:b/>
          <w:i/>
        </w:rPr>
        <w:t>визначення</w:t>
      </w:r>
      <w:proofErr w:type="spellEnd"/>
      <w:r>
        <w:rPr>
          <w:i/>
          <w:lang w:val="uk-UA"/>
        </w:rPr>
        <w:t xml:space="preserve">. </w:t>
      </w:r>
      <w:r>
        <w:t xml:space="preserve">Знаки і </w:t>
      </w:r>
      <w:proofErr w:type="spellStart"/>
      <w:r>
        <w:t>знакові</w:t>
      </w:r>
      <w:proofErr w:type="spellEnd"/>
      <w:r>
        <w:t xml:space="preserve"> </w:t>
      </w:r>
      <w:proofErr w:type="spellStart"/>
      <w:r>
        <w:t>системи</w:t>
      </w:r>
      <w:proofErr w:type="spellEnd"/>
      <w:r>
        <w:t xml:space="preserve">. </w:t>
      </w:r>
      <w:proofErr w:type="spellStart"/>
      <w:r>
        <w:t>Поняття</w:t>
      </w:r>
      <w:proofErr w:type="spellEnd"/>
      <w:r>
        <w:t xml:space="preserve"> образу. </w:t>
      </w:r>
      <w:proofErr w:type="spellStart"/>
      <w:r>
        <w:t>Поняття</w:t>
      </w:r>
      <w:proofErr w:type="spellEnd"/>
      <w:r>
        <w:t xml:space="preserve"> </w:t>
      </w:r>
      <w:proofErr w:type="spellStart"/>
      <w:r>
        <w:t>іміджу</w:t>
      </w:r>
      <w:proofErr w:type="spellEnd"/>
      <w:r>
        <w:t xml:space="preserve">. Роль </w:t>
      </w:r>
      <w:proofErr w:type="spellStart"/>
      <w:r>
        <w:t>іміджу</w:t>
      </w:r>
      <w:proofErr w:type="spellEnd"/>
      <w:r>
        <w:t xml:space="preserve"> в діяльності </w:t>
      </w:r>
      <w:proofErr w:type="spellStart"/>
      <w:r>
        <w:t>фірми</w:t>
      </w:r>
      <w:proofErr w:type="spellEnd"/>
      <w:r>
        <w:t xml:space="preserve">. </w:t>
      </w:r>
      <w:proofErr w:type="spellStart"/>
      <w:r>
        <w:t>Різниця</w:t>
      </w:r>
      <w:proofErr w:type="spellEnd"/>
      <w:r>
        <w:t xml:space="preserve"> </w:t>
      </w:r>
      <w:proofErr w:type="spellStart"/>
      <w:r>
        <w:t>між</w:t>
      </w:r>
      <w:proofErr w:type="spellEnd"/>
      <w:r>
        <w:t xml:space="preserve"> </w:t>
      </w:r>
      <w:proofErr w:type="spellStart"/>
      <w:r>
        <w:t>поняттями</w:t>
      </w:r>
      <w:proofErr w:type="spellEnd"/>
      <w:r>
        <w:t xml:space="preserve"> “образ” та “</w:t>
      </w:r>
      <w:proofErr w:type="spellStart"/>
      <w:r>
        <w:t>імідж</w:t>
      </w:r>
      <w:proofErr w:type="spellEnd"/>
      <w:r>
        <w:t xml:space="preserve">”. Природа </w:t>
      </w:r>
      <w:proofErr w:type="spellStart"/>
      <w:r>
        <w:t>впливу</w:t>
      </w:r>
      <w:proofErr w:type="spellEnd"/>
      <w:r>
        <w:t xml:space="preserve"> образу на </w:t>
      </w:r>
      <w:proofErr w:type="spellStart"/>
      <w:r>
        <w:t>свідомість</w:t>
      </w:r>
      <w:proofErr w:type="spellEnd"/>
      <w:r>
        <w:t xml:space="preserve"> </w:t>
      </w:r>
      <w:proofErr w:type="spellStart"/>
      <w:r>
        <w:t>людини</w:t>
      </w:r>
      <w:proofErr w:type="spellEnd"/>
      <w:r>
        <w:t xml:space="preserve">. </w:t>
      </w:r>
      <w:proofErr w:type="spellStart"/>
      <w:r>
        <w:t>Зорові</w:t>
      </w:r>
      <w:proofErr w:type="spellEnd"/>
      <w:r>
        <w:t xml:space="preserve"> </w:t>
      </w:r>
      <w:proofErr w:type="spellStart"/>
      <w:r>
        <w:t>образи</w:t>
      </w:r>
      <w:proofErr w:type="spellEnd"/>
      <w:r>
        <w:t xml:space="preserve">. </w:t>
      </w:r>
      <w:proofErr w:type="spellStart"/>
      <w:r>
        <w:t>Звукові</w:t>
      </w:r>
      <w:proofErr w:type="spellEnd"/>
      <w:r>
        <w:t xml:space="preserve"> </w:t>
      </w:r>
      <w:proofErr w:type="spellStart"/>
      <w:r>
        <w:t>образи</w:t>
      </w:r>
      <w:proofErr w:type="spellEnd"/>
      <w:r>
        <w:t xml:space="preserve">. </w:t>
      </w:r>
      <w:proofErr w:type="spellStart"/>
      <w:r>
        <w:t>Властивості</w:t>
      </w:r>
      <w:proofErr w:type="spellEnd"/>
      <w:r>
        <w:t xml:space="preserve"> </w:t>
      </w:r>
      <w:proofErr w:type="spellStart"/>
      <w:r>
        <w:t>торговельної</w:t>
      </w:r>
      <w:proofErr w:type="spellEnd"/>
      <w:r>
        <w:t xml:space="preserve"> марки і </w:t>
      </w:r>
      <w:proofErr w:type="spellStart"/>
      <w:r>
        <w:t>фірмового</w:t>
      </w:r>
      <w:proofErr w:type="spellEnd"/>
      <w:r>
        <w:t xml:space="preserve"> стилю </w:t>
      </w:r>
      <w:proofErr w:type="spellStart"/>
      <w:r>
        <w:t>зі</w:t>
      </w:r>
      <w:proofErr w:type="spellEnd"/>
      <w:r>
        <w:t xml:space="preserve"> </w:t>
      </w:r>
      <w:proofErr w:type="spellStart"/>
      <w:r>
        <w:t>створення</w:t>
      </w:r>
      <w:proofErr w:type="spellEnd"/>
      <w:r>
        <w:t xml:space="preserve"> образу </w:t>
      </w:r>
      <w:proofErr w:type="spellStart"/>
      <w:r>
        <w:t>фірми</w:t>
      </w:r>
      <w:proofErr w:type="spellEnd"/>
      <w:r>
        <w:t xml:space="preserve"> </w:t>
      </w:r>
      <w:proofErr w:type="spellStart"/>
      <w:r>
        <w:t>або</w:t>
      </w:r>
      <w:proofErr w:type="spellEnd"/>
      <w:r>
        <w:t xml:space="preserve"> </w:t>
      </w:r>
      <w:proofErr w:type="spellStart"/>
      <w:r>
        <w:t>послуги</w:t>
      </w:r>
      <w:proofErr w:type="spellEnd"/>
      <w:r>
        <w:t xml:space="preserve">. </w:t>
      </w:r>
      <w:proofErr w:type="spellStart"/>
      <w:r>
        <w:t>Класифікація</w:t>
      </w:r>
      <w:proofErr w:type="spellEnd"/>
      <w:r>
        <w:t xml:space="preserve"> </w:t>
      </w:r>
      <w:proofErr w:type="spellStart"/>
      <w:r>
        <w:t>іміджу</w:t>
      </w:r>
      <w:proofErr w:type="spellEnd"/>
      <w:r>
        <w:t xml:space="preserve">. </w:t>
      </w:r>
      <w:proofErr w:type="spellStart"/>
      <w:r>
        <w:t>Управління</w:t>
      </w:r>
      <w:proofErr w:type="spellEnd"/>
      <w:r>
        <w:t xml:space="preserve"> </w:t>
      </w:r>
      <w:proofErr w:type="spellStart"/>
      <w:r>
        <w:t>іміджем</w:t>
      </w:r>
      <w:proofErr w:type="spellEnd"/>
      <w:r>
        <w:t xml:space="preserve">. </w:t>
      </w:r>
      <w:proofErr w:type="spellStart"/>
      <w:r>
        <w:t>Ринок</w:t>
      </w:r>
      <w:proofErr w:type="spellEnd"/>
      <w:r>
        <w:t xml:space="preserve"> </w:t>
      </w:r>
      <w:proofErr w:type="spellStart"/>
      <w:r>
        <w:t>послуг</w:t>
      </w:r>
      <w:proofErr w:type="spellEnd"/>
      <w:r>
        <w:t xml:space="preserve"> і </w:t>
      </w:r>
      <w:proofErr w:type="spellStart"/>
      <w:r>
        <w:t>ринок</w:t>
      </w:r>
      <w:proofErr w:type="spellEnd"/>
      <w:r>
        <w:t xml:space="preserve"> </w:t>
      </w:r>
      <w:proofErr w:type="spellStart"/>
      <w:r>
        <w:t>символів</w:t>
      </w:r>
      <w:proofErr w:type="spellEnd"/>
      <w:r>
        <w:t xml:space="preserve">. </w:t>
      </w:r>
    </w:p>
    <w:p w:rsidR="00D878A2" w:rsidRDefault="00D878A2" w:rsidP="00FD67C7">
      <w:pPr>
        <w:ind w:firstLine="709"/>
        <w:jc w:val="both"/>
      </w:pPr>
      <w:r>
        <w:rPr>
          <w:b/>
          <w:i/>
        </w:rPr>
        <w:t xml:space="preserve">Тема 2. </w:t>
      </w:r>
      <w:proofErr w:type="spellStart"/>
      <w:r>
        <w:rPr>
          <w:b/>
          <w:i/>
        </w:rPr>
        <w:t>Об’єкти</w:t>
      </w:r>
      <w:proofErr w:type="spellEnd"/>
      <w:r>
        <w:rPr>
          <w:b/>
          <w:i/>
          <w:lang w:val="uk-UA"/>
        </w:rPr>
        <w:t xml:space="preserve"> </w:t>
      </w:r>
      <w:r>
        <w:rPr>
          <w:b/>
          <w:i/>
        </w:rPr>
        <w:t>і</w:t>
      </w:r>
      <w:r>
        <w:rPr>
          <w:b/>
          <w:i/>
          <w:lang w:val="uk-UA"/>
        </w:rPr>
        <w:t xml:space="preserve"> </w:t>
      </w:r>
      <w:proofErr w:type="spellStart"/>
      <w:r>
        <w:rPr>
          <w:b/>
          <w:i/>
        </w:rPr>
        <w:t>методи</w:t>
      </w:r>
      <w:proofErr w:type="spellEnd"/>
      <w:r>
        <w:rPr>
          <w:b/>
          <w:i/>
        </w:rPr>
        <w:t xml:space="preserve"> </w:t>
      </w:r>
      <w:proofErr w:type="spellStart"/>
      <w:r>
        <w:rPr>
          <w:b/>
          <w:i/>
        </w:rPr>
        <w:t>формування</w:t>
      </w:r>
      <w:proofErr w:type="spellEnd"/>
      <w:r>
        <w:rPr>
          <w:b/>
          <w:i/>
        </w:rPr>
        <w:t xml:space="preserve"> </w:t>
      </w:r>
      <w:proofErr w:type="spellStart"/>
      <w:r>
        <w:rPr>
          <w:b/>
          <w:i/>
        </w:rPr>
        <w:t>іміджу</w:t>
      </w:r>
      <w:proofErr w:type="spellEnd"/>
      <w:r>
        <w:rPr>
          <w:b/>
          <w:i/>
        </w:rPr>
        <w:t xml:space="preserve"> в</w:t>
      </w:r>
      <w:r>
        <w:rPr>
          <w:b/>
          <w:i/>
          <w:lang w:val="uk-UA"/>
        </w:rPr>
        <w:t xml:space="preserve"> </w:t>
      </w:r>
      <w:proofErr w:type="spellStart"/>
      <w:r>
        <w:rPr>
          <w:b/>
          <w:i/>
        </w:rPr>
        <w:t>туристичній</w:t>
      </w:r>
      <w:proofErr w:type="spellEnd"/>
      <w:r>
        <w:rPr>
          <w:b/>
          <w:i/>
        </w:rPr>
        <w:t xml:space="preserve"> </w:t>
      </w:r>
      <w:proofErr w:type="spellStart"/>
      <w:r>
        <w:rPr>
          <w:b/>
          <w:i/>
        </w:rPr>
        <w:t>сфері</w:t>
      </w:r>
      <w:proofErr w:type="spellEnd"/>
      <w:r>
        <w:rPr>
          <w:b/>
          <w:lang w:val="uk-UA"/>
        </w:rPr>
        <w:t>.</w:t>
      </w:r>
      <w:r>
        <w:t xml:space="preserve"> </w:t>
      </w:r>
      <w:proofErr w:type="spellStart"/>
      <w:r>
        <w:t>Об’єкти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Інструменти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Прийоми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приєднання</w:t>
      </w:r>
      <w:proofErr w:type="spellEnd"/>
      <w:r>
        <w:t xml:space="preserve"> </w:t>
      </w:r>
      <w:proofErr w:type="spellStart"/>
      <w:r>
        <w:t>клієнта</w:t>
      </w:r>
      <w:proofErr w:type="spellEnd"/>
      <w:r>
        <w:t xml:space="preserve">; </w:t>
      </w:r>
      <w:proofErr w:type="spellStart"/>
      <w:r>
        <w:t>вкладена</w:t>
      </w:r>
      <w:proofErr w:type="spellEnd"/>
      <w:r>
        <w:t xml:space="preserve"> </w:t>
      </w:r>
      <w:proofErr w:type="spellStart"/>
      <w:r>
        <w:t>дія</w:t>
      </w:r>
      <w:proofErr w:type="spellEnd"/>
      <w:r>
        <w:t xml:space="preserve">; </w:t>
      </w:r>
      <w:proofErr w:type="spellStart"/>
      <w:r>
        <w:t>зміна</w:t>
      </w:r>
      <w:proofErr w:type="spellEnd"/>
      <w:r>
        <w:t xml:space="preserve"> каналу </w:t>
      </w:r>
      <w:proofErr w:type="spellStart"/>
      <w:r>
        <w:t>сприйняття</w:t>
      </w:r>
      <w:proofErr w:type="spellEnd"/>
      <w:r>
        <w:t xml:space="preserve">; “Диво” й </w:t>
      </w:r>
      <w:proofErr w:type="spellStart"/>
      <w:r>
        <w:t>наступні</w:t>
      </w:r>
      <w:proofErr w:type="spellEnd"/>
      <w:r>
        <w:t xml:space="preserve"> </w:t>
      </w:r>
      <w:proofErr w:type="spellStart"/>
      <w:r>
        <w:t>розповіді</w:t>
      </w:r>
      <w:proofErr w:type="spellEnd"/>
      <w:r>
        <w:t xml:space="preserve"> про </w:t>
      </w:r>
      <w:proofErr w:type="spellStart"/>
      <w:r>
        <w:t>нього</w:t>
      </w:r>
      <w:proofErr w:type="spellEnd"/>
      <w:r>
        <w:t xml:space="preserve"> </w:t>
      </w:r>
      <w:proofErr w:type="spellStart"/>
      <w:r>
        <w:t>тощо</w:t>
      </w:r>
      <w:proofErr w:type="spellEnd"/>
      <w:r>
        <w:rPr>
          <w:lang w:val="uk-UA"/>
        </w:rPr>
        <w:t>)</w:t>
      </w:r>
      <w:r>
        <w:t xml:space="preserve">. </w:t>
      </w:r>
      <w:proofErr w:type="spellStart"/>
      <w:r>
        <w:t>Психологічні</w:t>
      </w:r>
      <w:proofErr w:type="spellEnd"/>
      <w:r>
        <w:t xml:space="preserve"> </w:t>
      </w:r>
      <w:proofErr w:type="spellStart"/>
      <w:r>
        <w:t>аспекти</w:t>
      </w:r>
      <w:proofErr w:type="spellEnd"/>
      <w:r>
        <w:t xml:space="preserve"> </w:t>
      </w:r>
      <w:proofErr w:type="spellStart"/>
      <w:r>
        <w:t>створення</w:t>
      </w:r>
      <w:proofErr w:type="spellEnd"/>
      <w:r>
        <w:t xml:space="preserve"> образу </w:t>
      </w:r>
      <w:proofErr w:type="gramStart"/>
      <w:r>
        <w:t xml:space="preserve">( </w:t>
      </w:r>
      <w:proofErr w:type="spellStart"/>
      <w:r>
        <w:t>завдання</w:t>
      </w:r>
      <w:proofErr w:type="spellEnd"/>
      <w:proofErr w:type="gramEnd"/>
      <w:r>
        <w:t xml:space="preserve"> </w:t>
      </w:r>
      <w:proofErr w:type="spellStart"/>
      <w:r>
        <w:t>фахівців</w:t>
      </w:r>
      <w:proofErr w:type="spellEnd"/>
      <w:r>
        <w:t xml:space="preserve">- </w:t>
      </w:r>
      <w:proofErr w:type="spellStart"/>
      <w:r>
        <w:t>психологів</w:t>
      </w:r>
      <w:proofErr w:type="spellEnd"/>
      <w:r>
        <w:t xml:space="preserve"> у </w:t>
      </w:r>
      <w:proofErr w:type="spellStart"/>
      <w:r>
        <w:t>створенні</w:t>
      </w:r>
      <w:proofErr w:type="spellEnd"/>
      <w:r>
        <w:t xml:space="preserve"> </w:t>
      </w:r>
      <w:proofErr w:type="spellStart"/>
      <w:r>
        <w:t>іміджу</w:t>
      </w:r>
      <w:proofErr w:type="spellEnd"/>
      <w:r>
        <w:t xml:space="preserve">; </w:t>
      </w:r>
      <w:proofErr w:type="spellStart"/>
      <w:r>
        <w:t>залучення</w:t>
      </w:r>
      <w:proofErr w:type="spellEnd"/>
      <w:r>
        <w:t xml:space="preserve"> та </w:t>
      </w:r>
      <w:proofErr w:type="spellStart"/>
      <w:r>
        <w:t>утримання</w:t>
      </w:r>
      <w:proofErr w:type="spellEnd"/>
      <w:r>
        <w:t xml:space="preserve"> </w:t>
      </w:r>
      <w:proofErr w:type="spellStart"/>
      <w:r>
        <w:t>уваги</w:t>
      </w:r>
      <w:proofErr w:type="spellEnd"/>
      <w:r>
        <w:t xml:space="preserve"> </w:t>
      </w:r>
      <w:proofErr w:type="spellStart"/>
      <w:r>
        <w:t>аудиторії</w:t>
      </w:r>
      <w:proofErr w:type="spellEnd"/>
      <w:r>
        <w:t xml:space="preserve">; </w:t>
      </w:r>
      <w:proofErr w:type="spellStart"/>
      <w:r>
        <w:t>нейролінгвістичне</w:t>
      </w:r>
      <w:proofErr w:type="spellEnd"/>
      <w:r>
        <w:t xml:space="preserve"> </w:t>
      </w:r>
      <w:proofErr w:type="spellStart"/>
      <w:r>
        <w:t>програмування</w:t>
      </w:r>
      <w:proofErr w:type="spellEnd"/>
      <w:r>
        <w:t xml:space="preserve">; метод </w:t>
      </w:r>
      <w:proofErr w:type="spellStart"/>
      <w:r>
        <w:t>когнітивного</w:t>
      </w:r>
      <w:proofErr w:type="spellEnd"/>
      <w:r>
        <w:t xml:space="preserve"> </w:t>
      </w:r>
      <w:proofErr w:type="spellStart"/>
      <w:r>
        <w:t>дисонансу</w:t>
      </w:r>
      <w:proofErr w:type="spellEnd"/>
      <w:r>
        <w:t xml:space="preserve">; </w:t>
      </w:r>
      <w:proofErr w:type="spellStart"/>
      <w:r>
        <w:t>сугестія</w:t>
      </w:r>
      <w:proofErr w:type="spellEnd"/>
      <w:r>
        <w:t xml:space="preserve">; </w:t>
      </w:r>
      <w:proofErr w:type="spellStart"/>
      <w:r>
        <w:t>трансактний</w:t>
      </w:r>
      <w:proofErr w:type="spellEnd"/>
      <w:r>
        <w:t xml:space="preserve"> </w:t>
      </w:r>
      <w:proofErr w:type="spellStart"/>
      <w:r>
        <w:t>аналіз</w:t>
      </w:r>
      <w:proofErr w:type="spellEnd"/>
      <w:r>
        <w:t xml:space="preserve">; </w:t>
      </w:r>
      <w:proofErr w:type="spellStart"/>
      <w:r>
        <w:t>психологічні</w:t>
      </w:r>
      <w:proofErr w:type="spellEnd"/>
      <w:r>
        <w:t xml:space="preserve"> </w:t>
      </w:r>
      <w:proofErr w:type="spellStart"/>
      <w:r>
        <w:t>особливості</w:t>
      </w:r>
      <w:proofErr w:type="spellEnd"/>
      <w:r>
        <w:t xml:space="preserve"> </w:t>
      </w:r>
      <w:proofErr w:type="spellStart"/>
      <w:r>
        <w:t>сприйняття</w:t>
      </w:r>
      <w:proofErr w:type="spellEnd"/>
      <w:r>
        <w:t xml:space="preserve"> </w:t>
      </w:r>
      <w:proofErr w:type="spellStart"/>
      <w:r>
        <w:t>повідомлень</w:t>
      </w:r>
      <w:proofErr w:type="spellEnd"/>
      <w:r>
        <w:rPr>
          <w:lang w:val="uk-UA"/>
        </w:rPr>
        <w:t>)</w:t>
      </w:r>
      <w:r>
        <w:t xml:space="preserve">. </w:t>
      </w:r>
      <w:proofErr w:type="spellStart"/>
      <w:r>
        <w:t>Використання</w:t>
      </w:r>
      <w:proofErr w:type="spellEnd"/>
      <w:r>
        <w:t xml:space="preserve"> </w:t>
      </w:r>
      <w:proofErr w:type="spellStart"/>
      <w:r>
        <w:t>стереотипів</w:t>
      </w:r>
      <w:proofErr w:type="spellEnd"/>
      <w:r>
        <w:t xml:space="preserve"> для </w:t>
      </w:r>
      <w:proofErr w:type="spellStart"/>
      <w:r>
        <w:t>створення</w:t>
      </w:r>
      <w:proofErr w:type="spellEnd"/>
      <w:r>
        <w:t xml:space="preserve"> </w:t>
      </w:r>
      <w:proofErr w:type="spellStart"/>
      <w:r>
        <w:t>потрібного</w:t>
      </w:r>
      <w:proofErr w:type="spellEnd"/>
      <w:r>
        <w:t xml:space="preserve"> образу. </w:t>
      </w:r>
    </w:p>
    <w:p w:rsidR="00D878A2" w:rsidRDefault="00D878A2" w:rsidP="00FD67C7">
      <w:pPr>
        <w:ind w:firstLine="709"/>
        <w:jc w:val="both"/>
        <w:rPr>
          <w:b/>
        </w:rPr>
      </w:pPr>
      <w:r>
        <w:rPr>
          <w:b/>
          <w:i/>
        </w:rPr>
        <w:t xml:space="preserve">Тема 3. </w:t>
      </w:r>
      <w:proofErr w:type="spellStart"/>
      <w:r>
        <w:rPr>
          <w:b/>
          <w:i/>
        </w:rPr>
        <w:t>Загальні</w:t>
      </w:r>
      <w:proofErr w:type="spellEnd"/>
      <w:r>
        <w:rPr>
          <w:b/>
          <w:i/>
          <w:lang w:val="uk-UA"/>
        </w:rPr>
        <w:t xml:space="preserve"> </w:t>
      </w:r>
      <w:proofErr w:type="spellStart"/>
      <w:proofErr w:type="gramStart"/>
      <w:r>
        <w:rPr>
          <w:b/>
          <w:i/>
        </w:rPr>
        <w:t>поняття</w:t>
      </w:r>
      <w:proofErr w:type="spellEnd"/>
      <w:r>
        <w:rPr>
          <w:b/>
          <w:i/>
          <w:lang w:val="uk-UA"/>
        </w:rPr>
        <w:t xml:space="preserve">  </w:t>
      </w:r>
      <w:r>
        <w:rPr>
          <w:b/>
          <w:i/>
        </w:rPr>
        <w:t>і</w:t>
      </w:r>
      <w:proofErr w:type="gramEnd"/>
      <w:r>
        <w:rPr>
          <w:b/>
          <w:i/>
          <w:lang w:val="uk-UA"/>
        </w:rPr>
        <w:t xml:space="preserve"> </w:t>
      </w:r>
      <w:proofErr w:type="spellStart"/>
      <w:r>
        <w:rPr>
          <w:b/>
          <w:i/>
        </w:rPr>
        <w:t>цілі</w:t>
      </w:r>
      <w:proofErr w:type="spellEnd"/>
      <w:r>
        <w:rPr>
          <w:b/>
          <w:i/>
          <w:lang w:val="uk-UA"/>
        </w:rPr>
        <w:t xml:space="preserve"> </w:t>
      </w:r>
      <w:proofErr w:type="spellStart"/>
      <w:r>
        <w:rPr>
          <w:b/>
          <w:i/>
        </w:rPr>
        <w:t>формування</w:t>
      </w:r>
      <w:proofErr w:type="spellEnd"/>
      <w:r>
        <w:rPr>
          <w:b/>
          <w:i/>
          <w:lang w:val="uk-UA"/>
        </w:rPr>
        <w:t xml:space="preserve"> </w:t>
      </w:r>
      <w:proofErr w:type="spellStart"/>
      <w:r>
        <w:rPr>
          <w:b/>
          <w:i/>
        </w:rPr>
        <w:t>фірмового</w:t>
      </w:r>
      <w:proofErr w:type="spellEnd"/>
      <w:r>
        <w:rPr>
          <w:b/>
          <w:i/>
        </w:rPr>
        <w:t xml:space="preserve"> стилю</w:t>
      </w:r>
      <w:r>
        <w:rPr>
          <w:b/>
          <w:i/>
          <w:lang w:val="uk-UA"/>
        </w:rPr>
        <w:t xml:space="preserve"> </w:t>
      </w:r>
      <w:proofErr w:type="spellStart"/>
      <w:r>
        <w:rPr>
          <w:b/>
          <w:i/>
        </w:rPr>
        <w:t>туристичної</w:t>
      </w:r>
      <w:proofErr w:type="spellEnd"/>
      <w:r>
        <w:rPr>
          <w:b/>
          <w:i/>
          <w:lang w:val="uk-UA"/>
        </w:rPr>
        <w:t xml:space="preserve"> </w:t>
      </w:r>
      <w:proofErr w:type="spellStart"/>
      <w:r>
        <w:rPr>
          <w:b/>
          <w:i/>
        </w:rPr>
        <w:t>організації</w:t>
      </w:r>
      <w:proofErr w:type="spellEnd"/>
      <w:r>
        <w:rPr>
          <w:lang w:val="uk-UA"/>
        </w:rPr>
        <w:t xml:space="preserve">. </w:t>
      </w:r>
      <w:proofErr w:type="spellStart"/>
      <w:r>
        <w:t>Визначення</w:t>
      </w:r>
      <w:proofErr w:type="spellEnd"/>
      <w:r>
        <w:t xml:space="preserve"> </w:t>
      </w:r>
      <w:proofErr w:type="spellStart"/>
      <w:r>
        <w:t>фірмового</w:t>
      </w:r>
      <w:proofErr w:type="spellEnd"/>
      <w:r>
        <w:t xml:space="preserve"> стилю. Мета </w:t>
      </w:r>
      <w:proofErr w:type="spellStart"/>
      <w:r>
        <w:t>формування</w:t>
      </w:r>
      <w:proofErr w:type="spellEnd"/>
      <w:r>
        <w:t xml:space="preserve"> </w:t>
      </w:r>
      <w:proofErr w:type="spellStart"/>
      <w:r>
        <w:t>фірмового</w:t>
      </w:r>
      <w:proofErr w:type="spellEnd"/>
      <w:r>
        <w:t xml:space="preserve"> стилю. </w:t>
      </w:r>
      <w:proofErr w:type="spellStart"/>
      <w:r>
        <w:t>Основні</w:t>
      </w:r>
      <w:proofErr w:type="spellEnd"/>
      <w:r>
        <w:t xml:space="preserve"> </w:t>
      </w:r>
      <w:proofErr w:type="spellStart"/>
      <w:r>
        <w:t>елементи</w:t>
      </w:r>
      <w:proofErr w:type="spellEnd"/>
      <w:r>
        <w:t xml:space="preserve"> </w:t>
      </w:r>
      <w:proofErr w:type="spellStart"/>
      <w:r>
        <w:t>фірмового</w:t>
      </w:r>
      <w:proofErr w:type="spellEnd"/>
      <w:r>
        <w:t xml:space="preserve"> стилю. </w:t>
      </w:r>
      <w:proofErr w:type="spellStart"/>
      <w:r>
        <w:t>Товарний</w:t>
      </w:r>
      <w:proofErr w:type="spellEnd"/>
      <w:r>
        <w:t xml:space="preserve"> знак. </w:t>
      </w:r>
      <w:proofErr w:type="spellStart"/>
      <w:r>
        <w:t>Фірмовий</w:t>
      </w:r>
      <w:proofErr w:type="spellEnd"/>
      <w:r>
        <w:t xml:space="preserve"> </w:t>
      </w:r>
      <w:proofErr w:type="spellStart"/>
      <w:r>
        <w:t>шрифтовий</w:t>
      </w:r>
      <w:proofErr w:type="spellEnd"/>
      <w:r>
        <w:t xml:space="preserve"> </w:t>
      </w:r>
      <w:proofErr w:type="spellStart"/>
      <w:r>
        <w:t>напис</w:t>
      </w:r>
      <w:proofErr w:type="spellEnd"/>
      <w:r>
        <w:t xml:space="preserve"> (логотип). </w:t>
      </w:r>
      <w:proofErr w:type="spellStart"/>
      <w:r>
        <w:t>Фірмовий</w:t>
      </w:r>
      <w:proofErr w:type="spellEnd"/>
      <w:r>
        <w:t xml:space="preserve"> блок. </w:t>
      </w:r>
      <w:proofErr w:type="spellStart"/>
      <w:r>
        <w:t>Фірмове</w:t>
      </w:r>
      <w:proofErr w:type="spellEnd"/>
      <w:r>
        <w:t xml:space="preserve"> гасло (слоган). </w:t>
      </w:r>
      <w:proofErr w:type="spellStart"/>
      <w:r>
        <w:t>Фірмовий</w:t>
      </w:r>
      <w:proofErr w:type="spellEnd"/>
      <w:r>
        <w:t xml:space="preserve"> </w:t>
      </w:r>
      <w:proofErr w:type="spellStart"/>
      <w:r>
        <w:t>колір</w:t>
      </w:r>
      <w:proofErr w:type="spellEnd"/>
      <w:r>
        <w:t xml:space="preserve"> (</w:t>
      </w:r>
      <w:proofErr w:type="spellStart"/>
      <w:r>
        <w:t>кольори</w:t>
      </w:r>
      <w:proofErr w:type="spellEnd"/>
      <w:r>
        <w:t xml:space="preserve">). </w:t>
      </w:r>
      <w:proofErr w:type="spellStart"/>
      <w:r>
        <w:t>Фірмовий</w:t>
      </w:r>
      <w:proofErr w:type="spellEnd"/>
      <w:r>
        <w:t xml:space="preserve"> комплект </w:t>
      </w:r>
      <w:proofErr w:type="spellStart"/>
      <w:r>
        <w:t>шрифтів</w:t>
      </w:r>
      <w:proofErr w:type="spellEnd"/>
      <w:r>
        <w:t xml:space="preserve">. </w:t>
      </w:r>
      <w:proofErr w:type="spellStart"/>
      <w:r>
        <w:t>Інші</w:t>
      </w:r>
      <w:proofErr w:type="spellEnd"/>
      <w:r>
        <w:t xml:space="preserve"> </w:t>
      </w:r>
      <w:proofErr w:type="spellStart"/>
      <w:r>
        <w:t>фірмові</w:t>
      </w:r>
      <w:proofErr w:type="spellEnd"/>
      <w:r>
        <w:t xml:space="preserve"> </w:t>
      </w:r>
      <w:proofErr w:type="spellStart"/>
      <w:r>
        <w:t>константи</w:t>
      </w:r>
      <w:proofErr w:type="spellEnd"/>
      <w:r>
        <w:t xml:space="preserve">. </w:t>
      </w:r>
      <w:proofErr w:type="spellStart"/>
      <w:r>
        <w:t>Визначення</w:t>
      </w:r>
      <w:proofErr w:type="spellEnd"/>
      <w:r>
        <w:t xml:space="preserve"> товарного знака. </w:t>
      </w:r>
      <w:proofErr w:type="spellStart"/>
      <w:r>
        <w:t>Захист</w:t>
      </w:r>
      <w:proofErr w:type="spellEnd"/>
      <w:r>
        <w:t xml:space="preserve"> товарного знака. </w:t>
      </w:r>
      <w:proofErr w:type="spellStart"/>
      <w:r>
        <w:t>Реєстрація</w:t>
      </w:r>
      <w:proofErr w:type="spellEnd"/>
      <w:r>
        <w:t xml:space="preserve"> </w:t>
      </w:r>
      <w:proofErr w:type="spellStart"/>
      <w:r>
        <w:t>товарних</w:t>
      </w:r>
      <w:proofErr w:type="spellEnd"/>
      <w:r>
        <w:t xml:space="preserve"> </w:t>
      </w:r>
      <w:proofErr w:type="spellStart"/>
      <w:r>
        <w:t>знаків</w:t>
      </w:r>
      <w:proofErr w:type="spellEnd"/>
      <w:r>
        <w:t xml:space="preserve">. </w:t>
      </w:r>
      <w:proofErr w:type="spellStart"/>
      <w:r>
        <w:t>Підходи</w:t>
      </w:r>
      <w:proofErr w:type="spellEnd"/>
      <w:r>
        <w:t xml:space="preserve"> до </w:t>
      </w:r>
      <w:proofErr w:type="spellStart"/>
      <w:r>
        <w:t>формування</w:t>
      </w:r>
      <w:proofErr w:type="spellEnd"/>
      <w:r>
        <w:t xml:space="preserve"> </w:t>
      </w:r>
      <w:proofErr w:type="spellStart"/>
      <w:r>
        <w:t>марочної</w:t>
      </w:r>
      <w:proofErr w:type="spellEnd"/>
      <w:r>
        <w:t xml:space="preserve"> </w:t>
      </w:r>
      <w:proofErr w:type="spellStart"/>
      <w:r>
        <w:t>назви</w:t>
      </w:r>
      <w:proofErr w:type="spellEnd"/>
      <w:r>
        <w:t xml:space="preserve">. </w:t>
      </w:r>
      <w:proofErr w:type="spellStart"/>
      <w:r>
        <w:t>Рівні</w:t>
      </w:r>
      <w:proofErr w:type="spellEnd"/>
      <w:r>
        <w:t xml:space="preserve"> </w:t>
      </w:r>
      <w:proofErr w:type="spellStart"/>
      <w:r>
        <w:t>сприйняття</w:t>
      </w:r>
      <w:proofErr w:type="spellEnd"/>
      <w:r>
        <w:t xml:space="preserve"> бренду. Характеристики </w:t>
      </w:r>
      <w:proofErr w:type="spellStart"/>
      <w:r>
        <w:t>успішної</w:t>
      </w:r>
      <w:proofErr w:type="spellEnd"/>
      <w:r>
        <w:t xml:space="preserve"> </w:t>
      </w:r>
      <w:proofErr w:type="spellStart"/>
      <w:r>
        <w:t>назви</w:t>
      </w:r>
      <w:proofErr w:type="spellEnd"/>
      <w:r>
        <w:t xml:space="preserve">. </w:t>
      </w:r>
      <w:proofErr w:type="spellStart"/>
      <w:r>
        <w:t>Значення</w:t>
      </w:r>
      <w:proofErr w:type="spellEnd"/>
      <w:r>
        <w:t xml:space="preserve"> </w:t>
      </w:r>
      <w:proofErr w:type="spellStart"/>
      <w:r>
        <w:t>ролі</w:t>
      </w:r>
      <w:proofErr w:type="spellEnd"/>
      <w:r>
        <w:t xml:space="preserve"> </w:t>
      </w:r>
      <w:proofErr w:type="spellStart"/>
      <w:r>
        <w:t>торговельної</w:t>
      </w:r>
      <w:proofErr w:type="spellEnd"/>
      <w:r>
        <w:t xml:space="preserve"> марки для </w:t>
      </w:r>
      <w:proofErr w:type="spellStart"/>
      <w:r>
        <w:t>успіху</w:t>
      </w:r>
      <w:proofErr w:type="spellEnd"/>
      <w:r>
        <w:t xml:space="preserve"> </w:t>
      </w:r>
      <w:proofErr w:type="spellStart"/>
      <w:r>
        <w:t>туристичної</w:t>
      </w:r>
      <w:proofErr w:type="spellEnd"/>
      <w:r>
        <w:t xml:space="preserve"> </w:t>
      </w:r>
      <w:proofErr w:type="spellStart"/>
      <w:r>
        <w:t>послуги</w:t>
      </w:r>
      <w:proofErr w:type="spellEnd"/>
      <w:r>
        <w:t xml:space="preserve">. Характеристика </w:t>
      </w:r>
      <w:proofErr w:type="spellStart"/>
      <w:r>
        <w:t>найвідоміших</w:t>
      </w:r>
      <w:proofErr w:type="spellEnd"/>
      <w:r>
        <w:t xml:space="preserve"> </w:t>
      </w:r>
      <w:proofErr w:type="spellStart"/>
      <w:r>
        <w:t>марочних</w:t>
      </w:r>
      <w:proofErr w:type="spellEnd"/>
      <w:r>
        <w:t xml:space="preserve"> </w:t>
      </w:r>
      <w:proofErr w:type="spellStart"/>
      <w:r>
        <w:t>назв</w:t>
      </w:r>
      <w:proofErr w:type="spellEnd"/>
      <w:r>
        <w:t xml:space="preserve"> </w:t>
      </w:r>
      <w:proofErr w:type="spellStart"/>
      <w:r>
        <w:t>туристичних</w:t>
      </w:r>
      <w:proofErr w:type="spellEnd"/>
      <w:r>
        <w:t xml:space="preserve"> </w:t>
      </w:r>
      <w:proofErr w:type="spellStart"/>
      <w:r>
        <w:t>фірм</w:t>
      </w:r>
      <w:proofErr w:type="spellEnd"/>
      <w:r>
        <w:t xml:space="preserve"> і </w:t>
      </w:r>
      <w:proofErr w:type="spellStart"/>
      <w:r>
        <w:t>послуг</w:t>
      </w:r>
      <w:proofErr w:type="spellEnd"/>
      <w:r>
        <w:t>.</w:t>
      </w:r>
      <w:r>
        <w:rPr>
          <w:b/>
          <w:lang w:val="uk-UA"/>
        </w:rPr>
        <w:t xml:space="preserve">   </w:t>
      </w:r>
    </w:p>
    <w:p w:rsidR="00D878A2" w:rsidRDefault="00D878A2" w:rsidP="00FD67C7">
      <w:pPr>
        <w:ind w:firstLine="709"/>
        <w:jc w:val="both"/>
      </w:pPr>
      <w:r>
        <w:rPr>
          <w:b/>
          <w:i/>
        </w:rPr>
        <w:t xml:space="preserve">Тема 4. </w:t>
      </w:r>
      <w:proofErr w:type="spellStart"/>
      <w:r>
        <w:rPr>
          <w:b/>
          <w:i/>
        </w:rPr>
        <w:t>Визначення</w:t>
      </w:r>
      <w:proofErr w:type="spellEnd"/>
      <w:r>
        <w:rPr>
          <w:b/>
          <w:i/>
        </w:rPr>
        <w:t xml:space="preserve"> і </w:t>
      </w:r>
      <w:proofErr w:type="spellStart"/>
      <w:r>
        <w:rPr>
          <w:b/>
          <w:i/>
        </w:rPr>
        <w:t>завдання</w:t>
      </w:r>
      <w:proofErr w:type="spellEnd"/>
      <w:r>
        <w:rPr>
          <w:b/>
          <w:i/>
        </w:rPr>
        <w:t xml:space="preserve"> </w:t>
      </w:r>
      <w:proofErr w:type="spellStart"/>
      <w:r>
        <w:rPr>
          <w:b/>
          <w:i/>
        </w:rPr>
        <w:t>паблік</w:t>
      </w:r>
      <w:proofErr w:type="spellEnd"/>
      <w:r>
        <w:rPr>
          <w:b/>
          <w:i/>
        </w:rPr>
        <w:t xml:space="preserve"> рилейшнз</w:t>
      </w:r>
      <w:r>
        <w:rPr>
          <w:i/>
          <w:lang w:val="uk-UA"/>
        </w:rPr>
        <w:t>.</w:t>
      </w:r>
      <w:r>
        <w:t xml:space="preserve"> </w:t>
      </w:r>
      <w:proofErr w:type="spellStart"/>
      <w:r>
        <w:t>Визначення</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пропаганди</w:t>
      </w:r>
      <w:proofErr w:type="spellEnd"/>
      <w:r>
        <w:t xml:space="preserve">). </w:t>
      </w:r>
      <w:proofErr w:type="spellStart"/>
      <w:r>
        <w:t>Формування</w:t>
      </w:r>
      <w:proofErr w:type="spellEnd"/>
      <w:r>
        <w:t xml:space="preserve"> </w:t>
      </w:r>
      <w:proofErr w:type="spellStart"/>
      <w:r>
        <w:t>іміджу</w:t>
      </w:r>
      <w:proofErr w:type="spellEnd"/>
      <w:r>
        <w:t xml:space="preserve"> як </w:t>
      </w:r>
      <w:proofErr w:type="spellStart"/>
      <w:r>
        <w:t>одне</w:t>
      </w:r>
      <w:proofErr w:type="spellEnd"/>
      <w:r>
        <w:t xml:space="preserve"> </w:t>
      </w:r>
      <w:proofErr w:type="spellStart"/>
      <w:r>
        <w:t>із</w:t>
      </w:r>
      <w:proofErr w:type="spellEnd"/>
      <w:r>
        <w:t xml:space="preserve"> </w:t>
      </w:r>
      <w:proofErr w:type="spellStart"/>
      <w:r>
        <w:t>завдань</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Зв’язок</w:t>
      </w:r>
      <w:proofErr w:type="spellEnd"/>
      <w:r>
        <w:t xml:space="preserve"> з </w:t>
      </w:r>
      <w:proofErr w:type="spellStart"/>
      <w:r>
        <w:t>громадсь</w:t>
      </w:r>
      <w:proofErr w:type="spellEnd"/>
      <w:r>
        <w:t xml:space="preserve">- </w:t>
      </w:r>
      <w:proofErr w:type="spellStart"/>
      <w:r>
        <w:t>кістю</w:t>
      </w:r>
      <w:proofErr w:type="spellEnd"/>
      <w:r>
        <w:t xml:space="preserve">. </w:t>
      </w:r>
      <w:proofErr w:type="spellStart"/>
      <w:r>
        <w:t>Способи</w:t>
      </w:r>
      <w:proofErr w:type="spellEnd"/>
      <w:r>
        <w:t xml:space="preserve"> </w:t>
      </w:r>
      <w:proofErr w:type="spellStart"/>
      <w:r>
        <w:t>просування</w:t>
      </w:r>
      <w:proofErr w:type="spellEnd"/>
      <w:r>
        <w:t xml:space="preserve"> і </w:t>
      </w:r>
      <w:proofErr w:type="spellStart"/>
      <w:r>
        <w:t>розповсюдження</w:t>
      </w:r>
      <w:proofErr w:type="spellEnd"/>
      <w:r>
        <w:t xml:space="preserve"> </w:t>
      </w:r>
      <w:proofErr w:type="spellStart"/>
      <w:r>
        <w:t>інформації</w:t>
      </w:r>
      <w:proofErr w:type="spellEnd"/>
      <w:r>
        <w:t xml:space="preserve">. </w:t>
      </w:r>
      <w:proofErr w:type="spellStart"/>
      <w:r>
        <w:t>Етапи</w:t>
      </w:r>
      <w:proofErr w:type="spellEnd"/>
      <w:r>
        <w:t xml:space="preserve"> </w:t>
      </w:r>
      <w:proofErr w:type="spellStart"/>
      <w:r>
        <w:t>розробки</w:t>
      </w:r>
      <w:proofErr w:type="spellEnd"/>
      <w:r>
        <w:t xml:space="preserve"> </w:t>
      </w:r>
      <w:proofErr w:type="spellStart"/>
      <w:r>
        <w:t>ефективної</w:t>
      </w:r>
      <w:proofErr w:type="spellEnd"/>
      <w:r>
        <w:t xml:space="preserve"> </w:t>
      </w:r>
      <w:proofErr w:type="spellStart"/>
      <w:r>
        <w:t>програми</w:t>
      </w:r>
      <w:proofErr w:type="spellEnd"/>
      <w:r>
        <w:t xml:space="preserve"> </w:t>
      </w:r>
      <w:proofErr w:type="spellStart"/>
      <w:r>
        <w:t>проходження</w:t>
      </w:r>
      <w:proofErr w:type="spellEnd"/>
      <w:r>
        <w:t xml:space="preserve"> </w:t>
      </w:r>
      <w:proofErr w:type="spellStart"/>
      <w:r>
        <w:t>інформації</w:t>
      </w:r>
      <w:proofErr w:type="spellEnd"/>
      <w:r>
        <w:t xml:space="preserve">. </w:t>
      </w:r>
      <w:proofErr w:type="spellStart"/>
      <w:r>
        <w:t>Рішення</w:t>
      </w:r>
      <w:proofErr w:type="spellEnd"/>
      <w:r>
        <w:t xml:space="preserve"> про </w:t>
      </w:r>
      <w:proofErr w:type="spellStart"/>
      <w:r>
        <w:t>засоби</w:t>
      </w:r>
      <w:proofErr w:type="spellEnd"/>
      <w:r>
        <w:t xml:space="preserve"> </w:t>
      </w:r>
      <w:proofErr w:type="spellStart"/>
      <w:r>
        <w:t>розповсюдження</w:t>
      </w:r>
      <w:proofErr w:type="spellEnd"/>
      <w:r>
        <w:t xml:space="preserve"> </w:t>
      </w:r>
      <w:proofErr w:type="spellStart"/>
      <w:r>
        <w:t>інформації</w:t>
      </w:r>
      <w:proofErr w:type="spellEnd"/>
      <w:r>
        <w:t xml:space="preserve">. Робота </w:t>
      </w:r>
      <w:proofErr w:type="spellStart"/>
      <w:r>
        <w:t>прес-служби</w:t>
      </w:r>
      <w:proofErr w:type="spellEnd"/>
      <w:r>
        <w:t xml:space="preserve"> </w:t>
      </w:r>
      <w:proofErr w:type="spellStart"/>
      <w:r>
        <w:t>туристичної</w:t>
      </w:r>
      <w:proofErr w:type="spellEnd"/>
      <w:r>
        <w:t xml:space="preserve"> </w:t>
      </w:r>
      <w:proofErr w:type="spellStart"/>
      <w:r>
        <w:t>організації</w:t>
      </w:r>
      <w:proofErr w:type="spellEnd"/>
      <w:r>
        <w:t xml:space="preserve">. </w:t>
      </w:r>
      <w:proofErr w:type="spellStart"/>
      <w:r>
        <w:t>Стимулювання</w:t>
      </w:r>
      <w:proofErr w:type="spellEnd"/>
      <w:r>
        <w:t xml:space="preserve"> </w:t>
      </w:r>
      <w:proofErr w:type="spellStart"/>
      <w:r>
        <w:t>співробітників</w:t>
      </w:r>
      <w:proofErr w:type="spellEnd"/>
      <w:r>
        <w:t xml:space="preserve"> </w:t>
      </w:r>
      <w:proofErr w:type="spellStart"/>
      <w:r>
        <w:t>організації</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маркетинговій</w:t>
      </w:r>
      <w:proofErr w:type="spellEnd"/>
      <w:r>
        <w:t xml:space="preserve"> діяльності. </w:t>
      </w:r>
      <w:proofErr w:type="spellStart"/>
      <w:r>
        <w:t>Вибір</w:t>
      </w:r>
      <w:proofErr w:type="spellEnd"/>
      <w:r>
        <w:t xml:space="preserve"> </w:t>
      </w:r>
      <w:proofErr w:type="spellStart"/>
      <w:r>
        <w:t>засобів</w:t>
      </w:r>
      <w:proofErr w:type="spellEnd"/>
      <w:r>
        <w:t xml:space="preserve"> </w:t>
      </w:r>
      <w:proofErr w:type="spellStart"/>
      <w:r>
        <w:t>зв’язків</w:t>
      </w:r>
      <w:proofErr w:type="spellEnd"/>
      <w:r>
        <w:t xml:space="preserve"> </w:t>
      </w:r>
      <w:proofErr w:type="spellStart"/>
      <w:r>
        <w:t>із</w:t>
      </w:r>
      <w:proofErr w:type="spellEnd"/>
      <w:r>
        <w:t xml:space="preserve"> </w:t>
      </w:r>
      <w:proofErr w:type="spellStart"/>
      <w:r>
        <w:t>громадськістю</w:t>
      </w:r>
      <w:proofErr w:type="spellEnd"/>
      <w:r>
        <w:t xml:space="preserve">. </w:t>
      </w:r>
      <w:proofErr w:type="spellStart"/>
      <w:r>
        <w:t>Запровадження</w:t>
      </w:r>
      <w:proofErr w:type="spellEnd"/>
      <w:r>
        <w:t xml:space="preserve"> в </w:t>
      </w:r>
      <w:proofErr w:type="spellStart"/>
      <w:r>
        <w:t>життя</w:t>
      </w:r>
      <w:proofErr w:type="spellEnd"/>
      <w:r>
        <w:t xml:space="preserve"> плану з </w:t>
      </w:r>
      <w:proofErr w:type="spellStart"/>
      <w:r>
        <w:t>формування</w:t>
      </w:r>
      <w:proofErr w:type="spellEnd"/>
      <w:r>
        <w:t xml:space="preserve"> </w:t>
      </w:r>
      <w:proofErr w:type="spellStart"/>
      <w:r>
        <w:t>громадської</w:t>
      </w:r>
      <w:proofErr w:type="spellEnd"/>
      <w:r>
        <w:t xml:space="preserve"> думки. </w:t>
      </w:r>
    </w:p>
    <w:p w:rsidR="00D878A2" w:rsidRDefault="00D878A2" w:rsidP="00FD67C7">
      <w:pPr>
        <w:ind w:firstLine="709"/>
        <w:jc w:val="both"/>
      </w:pPr>
      <w:r>
        <w:rPr>
          <w:b/>
          <w:i/>
        </w:rPr>
        <w:t xml:space="preserve">Тема 5. </w:t>
      </w:r>
      <w:proofErr w:type="spellStart"/>
      <w:r>
        <w:rPr>
          <w:b/>
          <w:i/>
        </w:rPr>
        <w:t>Види</w:t>
      </w:r>
      <w:proofErr w:type="spellEnd"/>
      <w:r>
        <w:rPr>
          <w:b/>
          <w:i/>
        </w:rPr>
        <w:t xml:space="preserve"> і </w:t>
      </w:r>
      <w:proofErr w:type="spellStart"/>
      <w:r>
        <w:rPr>
          <w:b/>
          <w:i/>
        </w:rPr>
        <w:t>цілі</w:t>
      </w:r>
      <w:proofErr w:type="spellEnd"/>
      <w:r>
        <w:rPr>
          <w:b/>
          <w:i/>
        </w:rPr>
        <w:t xml:space="preserve"> </w:t>
      </w:r>
      <w:proofErr w:type="spellStart"/>
      <w:r>
        <w:rPr>
          <w:b/>
          <w:i/>
        </w:rPr>
        <w:t>заходів</w:t>
      </w:r>
      <w:proofErr w:type="spellEnd"/>
      <w:r>
        <w:rPr>
          <w:b/>
          <w:i/>
        </w:rPr>
        <w:t xml:space="preserve"> з </w:t>
      </w:r>
      <w:proofErr w:type="spellStart"/>
      <w:r>
        <w:rPr>
          <w:b/>
          <w:i/>
        </w:rPr>
        <w:t>паблік</w:t>
      </w:r>
      <w:proofErr w:type="spellEnd"/>
      <w:r>
        <w:rPr>
          <w:b/>
          <w:i/>
        </w:rPr>
        <w:t xml:space="preserve"> </w:t>
      </w:r>
      <w:proofErr w:type="spellStart"/>
      <w:r>
        <w:rPr>
          <w:b/>
          <w:i/>
        </w:rPr>
        <w:t>рилейшнз</w:t>
      </w:r>
      <w:proofErr w:type="spellEnd"/>
      <w:r>
        <w:rPr>
          <w:lang w:val="uk-UA"/>
        </w:rPr>
        <w:t>.</w:t>
      </w:r>
      <w:r>
        <w:t xml:space="preserve"> </w:t>
      </w:r>
      <w:proofErr w:type="spellStart"/>
      <w:r>
        <w:t>Основні</w:t>
      </w:r>
      <w:proofErr w:type="spellEnd"/>
      <w:r>
        <w:t xml:space="preserve"> </w:t>
      </w:r>
      <w:proofErr w:type="spellStart"/>
      <w:r>
        <w:t>цілі</w:t>
      </w:r>
      <w:proofErr w:type="spellEnd"/>
      <w:r>
        <w:t xml:space="preserve"> </w:t>
      </w:r>
      <w:proofErr w:type="spellStart"/>
      <w:r>
        <w:t>заходів</w:t>
      </w:r>
      <w:proofErr w:type="spellEnd"/>
      <w:r>
        <w:t xml:space="preserve"> з </w:t>
      </w:r>
      <w:proofErr w:type="spellStart"/>
      <w:r>
        <w:t>паблік</w:t>
      </w:r>
      <w:proofErr w:type="spellEnd"/>
      <w:r>
        <w:t xml:space="preserve"> </w:t>
      </w:r>
      <w:proofErr w:type="spellStart"/>
      <w:r>
        <w:t>рилейшнз</w:t>
      </w:r>
      <w:proofErr w:type="spellEnd"/>
      <w:r>
        <w:t xml:space="preserve">. План </w:t>
      </w:r>
      <w:proofErr w:type="spellStart"/>
      <w:r>
        <w:t>заходів</w:t>
      </w:r>
      <w:proofErr w:type="spellEnd"/>
      <w:r>
        <w:t xml:space="preserve"> </w:t>
      </w:r>
      <w:proofErr w:type="spellStart"/>
      <w:r>
        <w:t>із</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Спеціальні</w:t>
      </w:r>
      <w:proofErr w:type="spellEnd"/>
      <w:r>
        <w:t xml:space="preserve"> ПР-заходи: </w:t>
      </w:r>
      <w:proofErr w:type="spellStart"/>
      <w:r>
        <w:t>дні</w:t>
      </w:r>
      <w:proofErr w:type="spellEnd"/>
      <w:r>
        <w:t xml:space="preserve"> </w:t>
      </w:r>
      <w:proofErr w:type="spellStart"/>
      <w:r>
        <w:t>відкритих</w:t>
      </w:r>
      <w:proofErr w:type="spellEnd"/>
      <w:r>
        <w:t xml:space="preserve"> дверей; </w:t>
      </w:r>
      <w:proofErr w:type="spellStart"/>
      <w:r>
        <w:t>перерізання</w:t>
      </w:r>
      <w:proofErr w:type="spellEnd"/>
      <w:r>
        <w:t xml:space="preserve"> </w:t>
      </w:r>
      <w:proofErr w:type="spellStart"/>
      <w:r>
        <w:t>стрічок</w:t>
      </w:r>
      <w:proofErr w:type="spellEnd"/>
      <w:r>
        <w:t xml:space="preserve">; участь у </w:t>
      </w:r>
      <w:proofErr w:type="spellStart"/>
      <w:r>
        <w:t>виставках</w:t>
      </w:r>
      <w:proofErr w:type="spellEnd"/>
      <w:r>
        <w:t xml:space="preserve">. </w:t>
      </w:r>
      <w:proofErr w:type="spellStart"/>
      <w:r>
        <w:t>Виступи</w:t>
      </w:r>
      <w:proofErr w:type="spellEnd"/>
      <w:r>
        <w:t xml:space="preserve"> перед </w:t>
      </w:r>
      <w:proofErr w:type="spellStart"/>
      <w:r>
        <w:t>аудиторією</w:t>
      </w:r>
      <w:proofErr w:type="spellEnd"/>
      <w:r>
        <w:t xml:space="preserve">. </w:t>
      </w:r>
      <w:proofErr w:type="spellStart"/>
      <w:r>
        <w:t>Проведення</w:t>
      </w:r>
      <w:proofErr w:type="spellEnd"/>
      <w:r>
        <w:t xml:space="preserve"> </w:t>
      </w:r>
      <w:proofErr w:type="spellStart"/>
      <w:r>
        <w:t>конгресів</w:t>
      </w:r>
      <w:proofErr w:type="spellEnd"/>
      <w:r>
        <w:t xml:space="preserve">, </w:t>
      </w:r>
      <w:proofErr w:type="spellStart"/>
      <w:r>
        <w:t>прес-конференцій</w:t>
      </w:r>
      <w:proofErr w:type="spellEnd"/>
      <w:r>
        <w:t xml:space="preserve">. </w:t>
      </w:r>
      <w:proofErr w:type="spellStart"/>
      <w:r>
        <w:t>Інші</w:t>
      </w:r>
      <w:proofErr w:type="spellEnd"/>
      <w:r>
        <w:t xml:space="preserve"> ПР-</w:t>
      </w:r>
      <w:proofErr w:type="spellStart"/>
      <w:r>
        <w:t>акції</w:t>
      </w:r>
      <w:proofErr w:type="spellEnd"/>
      <w:r>
        <w:t xml:space="preserve">. </w:t>
      </w:r>
      <w:proofErr w:type="spellStart"/>
      <w:r>
        <w:t>Практичні</w:t>
      </w:r>
      <w:proofErr w:type="spellEnd"/>
      <w:r>
        <w:rPr>
          <w:lang w:val="uk-UA"/>
        </w:rPr>
        <w:t xml:space="preserve"> </w:t>
      </w:r>
      <w:proofErr w:type="spellStart"/>
      <w:r>
        <w:t>рекомендації</w:t>
      </w:r>
      <w:proofErr w:type="spellEnd"/>
      <w:r>
        <w:t xml:space="preserve"> </w:t>
      </w:r>
      <w:proofErr w:type="spellStart"/>
      <w:r>
        <w:t>щодо</w:t>
      </w:r>
      <w:proofErr w:type="spellEnd"/>
      <w:r>
        <w:t xml:space="preserve"> </w:t>
      </w:r>
      <w:proofErr w:type="spellStart"/>
      <w:r>
        <w:t>зв’язків</w:t>
      </w:r>
      <w:proofErr w:type="spellEnd"/>
      <w:r>
        <w:t xml:space="preserve"> </w:t>
      </w:r>
      <w:proofErr w:type="spellStart"/>
      <w:r>
        <w:t>із</w:t>
      </w:r>
      <w:proofErr w:type="spellEnd"/>
      <w:r>
        <w:rPr>
          <w:lang w:val="uk-UA"/>
        </w:rPr>
        <w:t xml:space="preserve"> </w:t>
      </w:r>
      <w:proofErr w:type="spellStart"/>
      <w:r>
        <w:t>громадськістю</w:t>
      </w:r>
      <w:proofErr w:type="spellEnd"/>
      <w:r>
        <w:rPr>
          <w:lang w:val="uk-UA"/>
        </w:rPr>
        <w:t xml:space="preserve"> </w:t>
      </w:r>
      <w:r>
        <w:t>в</w:t>
      </w:r>
      <w:r>
        <w:rPr>
          <w:lang w:val="uk-UA"/>
        </w:rPr>
        <w:t xml:space="preserve"> </w:t>
      </w:r>
      <w:proofErr w:type="spellStart"/>
      <w:r>
        <w:t>туристичній</w:t>
      </w:r>
      <w:proofErr w:type="spellEnd"/>
      <w:r>
        <w:rPr>
          <w:lang w:val="uk-UA"/>
        </w:rPr>
        <w:t xml:space="preserve"> </w:t>
      </w:r>
      <w:proofErr w:type="spellStart"/>
      <w:r>
        <w:t>сфері</w:t>
      </w:r>
      <w:proofErr w:type="spellEnd"/>
      <w:r>
        <w:t xml:space="preserve"> Заходи ПР у </w:t>
      </w:r>
      <w:proofErr w:type="spellStart"/>
      <w:r>
        <w:t>періоди</w:t>
      </w:r>
      <w:proofErr w:type="spellEnd"/>
      <w:r>
        <w:t xml:space="preserve"> криз. </w:t>
      </w:r>
      <w:proofErr w:type="spellStart"/>
      <w:r>
        <w:t>Етичні</w:t>
      </w:r>
      <w:proofErr w:type="spellEnd"/>
      <w:r>
        <w:t xml:space="preserve"> </w:t>
      </w:r>
      <w:proofErr w:type="spellStart"/>
      <w:r>
        <w:t>аспекти</w:t>
      </w:r>
      <w:proofErr w:type="spellEnd"/>
      <w:r>
        <w:t xml:space="preserve"> </w:t>
      </w:r>
      <w:proofErr w:type="spellStart"/>
      <w:r>
        <w:t>формування</w:t>
      </w:r>
      <w:proofErr w:type="spellEnd"/>
      <w:r>
        <w:t xml:space="preserve"> образу </w:t>
      </w:r>
      <w:proofErr w:type="spellStart"/>
      <w:r>
        <w:t>туристичної</w:t>
      </w:r>
      <w:proofErr w:type="spellEnd"/>
      <w:r>
        <w:t xml:space="preserve"> </w:t>
      </w:r>
      <w:proofErr w:type="spellStart"/>
      <w:r>
        <w:t>організації</w:t>
      </w:r>
      <w:proofErr w:type="spellEnd"/>
      <w:r>
        <w:rPr>
          <w:lang w:val="uk-UA"/>
        </w:rPr>
        <w:t xml:space="preserve"> </w:t>
      </w:r>
      <w:r>
        <w:t>та</w:t>
      </w:r>
      <w:r>
        <w:rPr>
          <w:lang w:val="uk-UA"/>
        </w:rPr>
        <w:t xml:space="preserve"> </w:t>
      </w:r>
      <w:proofErr w:type="spellStart"/>
      <w:r>
        <w:t>туристичної</w:t>
      </w:r>
      <w:proofErr w:type="spellEnd"/>
      <w:r>
        <w:rPr>
          <w:lang w:val="uk-UA"/>
        </w:rPr>
        <w:t xml:space="preserve"> </w:t>
      </w:r>
      <w:proofErr w:type="spellStart"/>
      <w:r>
        <w:t>послуги</w:t>
      </w:r>
      <w:proofErr w:type="spellEnd"/>
      <w:r>
        <w:t xml:space="preserve">. </w:t>
      </w:r>
      <w:proofErr w:type="spellStart"/>
      <w:r>
        <w:t>Імідж</w:t>
      </w:r>
      <w:proofErr w:type="spellEnd"/>
      <w:r>
        <w:t xml:space="preserve"> </w:t>
      </w:r>
      <w:proofErr w:type="spellStart"/>
      <w:r>
        <w:t>туристичної</w:t>
      </w:r>
      <w:proofErr w:type="spellEnd"/>
      <w:r>
        <w:t xml:space="preserve"> </w:t>
      </w:r>
      <w:proofErr w:type="spellStart"/>
      <w:r>
        <w:t>послуги</w:t>
      </w:r>
      <w:proofErr w:type="spellEnd"/>
      <w:r>
        <w:t>.</w:t>
      </w:r>
    </w:p>
    <w:p w:rsidR="00D878A2" w:rsidRDefault="00D878A2" w:rsidP="00FD67C7">
      <w:pPr>
        <w:ind w:firstLine="709"/>
        <w:jc w:val="both"/>
      </w:pPr>
      <w:r>
        <w:rPr>
          <w:b/>
          <w:i/>
        </w:rPr>
        <w:t xml:space="preserve">Тема 6. </w:t>
      </w:r>
      <w:proofErr w:type="spellStart"/>
      <w:r>
        <w:rPr>
          <w:b/>
          <w:i/>
        </w:rPr>
        <w:t>Вплив</w:t>
      </w:r>
      <w:proofErr w:type="spellEnd"/>
      <w:r>
        <w:rPr>
          <w:b/>
          <w:i/>
        </w:rPr>
        <w:t xml:space="preserve"> </w:t>
      </w:r>
      <w:proofErr w:type="spellStart"/>
      <w:r>
        <w:rPr>
          <w:b/>
          <w:i/>
        </w:rPr>
        <w:t>сучасних</w:t>
      </w:r>
      <w:proofErr w:type="spellEnd"/>
      <w:r>
        <w:rPr>
          <w:b/>
          <w:i/>
        </w:rPr>
        <w:t xml:space="preserve"> </w:t>
      </w:r>
      <w:proofErr w:type="spellStart"/>
      <w:r>
        <w:rPr>
          <w:b/>
          <w:i/>
        </w:rPr>
        <w:t>інформаційних</w:t>
      </w:r>
      <w:proofErr w:type="spellEnd"/>
      <w:r>
        <w:rPr>
          <w:b/>
          <w:i/>
        </w:rPr>
        <w:t xml:space="preserve"> </w:t>
      </w:r>
      <w:proofErr w:type="spellStart"/>
      <w:r>
        <w:rPr>
          <w:b/>
          <w:i/>
        </w:rPr>
        <w:t>технологій</w:t>
      </w:r>
      <w:proofErr w:type="spellEnd"/>
      <w:r>
        <w:rPr>
          <w:b/>
          <w:i/>
        </w:rPr>
        <w:t xml:space="preserve"> на </w:t>
      </w:r>
      <w:proofErr w:type="spellStart"/>
      <w:r>
        <w:rPr>
          <w:b/>
          <w:i/>
        </w:rPr>
        <w:t>формування</w:t>
      </w:r>
      <w:proofErr w:type="spellEnd"/>
      <w:r>
        <w:rPr>
          <w:b/>
          <w:i/>
        </w:rPr>
        <w:t xml:space="preserve"> образу у </w:t>
      </w:r>
      <w:proofErr w:type="spellStart"/>
      <w:r>
        <w:rPr>
          <w:b/>
          <w:i/>
        </w:rPr>
        <w:t>туристичній</w:t>
      </w:r>
      <w:proofErr w:type="spellEnd"/>
      <w:r>
        <w:rPr>
          <w:b/>
          <w:i/>
        </w:rPr>
        <w:t xml:space="preserve"> </w:t>
      </w:r>
      <w:proofErr w:type="spellStart"/>
      <w:r>
        <w:rPr>
          <w:b/>
          <w:i/>
        </w:rPr>
        <w:t>сфері</w:t>
      </w:r>
      <w:proofErr w:type="spellEnd"/>
      <w:r>
        <w:rPr>
          <w:b/>
          <w:i/>
          <w:lang w:val="uk-UA"/>
        </w:rPr>
        <w:t>.</w:t>
      </w:r>
      <w:r>
        <w:t xml:space="preserve"> </w:t>
      </w:r>
      <w:proofErr w:type="spellStart"/>
      <w:r>
        <w:t>Комп’ютерні</w:t>
      </w:r>
      <w:proofErr w:type="spellEnd"/>
      <w:r>
        <w:t xml:space="preserve"> </w:t>
      </w:r>
      <w:proofErr w:type="spellStart"/>
      <w:r>
        <w:t>технології</w:t>
      </w:r>
      <w:proofErr w:type="spellEnd"/>
      <w:r>
        <w:t xml:space="preserve"> в </w:t>
      </w:r>
      <w:proofErr w:type="spellStart"/>
      <w:r>
        <w:t>туризмі</w:t>
      </w:r>
      <w:proofErr w:type="spellEnd"/>
      <w:r>
        <w:t xml:space="preserve">: </w:t>
      </w:r>
      <w:proofErr w:type="spellStart"/>
      <w:r>
        <w:t>історія</w:t>
      </w:r>
      <w:proofErr w:type="spellEnd"/>
      <w:r>
        <w:t xml:space="preserve"> </w:t>
      </w:r>
      <w:proofErr w:type="spellStart"/>
      <w:r>
        <w:t>розвитку</w:t>
      </w:r>
      <w:proofErr w:type="spellEnd"/>
      <w:r>
        <w:t xml:space="preserve"> та </w:t>
      </w:r>
      <w:proofErr w:type="spellStart"/>
      <w:r>
        <w:t>сфери</w:t>
      </w:r>
      <w:proofErr w:type="spellEnd"/>
      <w:r>
        <w:t xml:space="preserve"> </w:t>
      </w:r>
      <w:proofErr w:type="spellStart"/>
      <w:r>
        <w:t>використання</w:t>
      </w:r>
      <w:proofErr w:type="spellEnd"/>
      <w:r>
        <w:t xml:space="preserve">. </w:t>
      </w:r>
      <w:proofErr w:type="spellStart"/>
      <w:r>
        <w:t>Потенціал</w:t>
      </w:r>
      <w:proofErr w:type="spellEnd"/>
      <w:r>
        <w:t xml:space="preserve"> </w:t>
      </w:r>
      <w:proofErr w:type="spellStart"/>
      <w:r>
        <w:t>світових</w:t>
      </w:r>
      <w:proofErr w:type="spellEnd"/>
      <w:r>
        <w:t xml:space="preserve"> </w:t>
      </w:r>
      <w:proofErr w:type="spellStart"/>
      <w:r>
        <w:t>комп’ютерних</w:t>
      </w:r>
      <w:proofErr w:type="spellEnd"/>
      <w:r>
        <w:t xml:space="preserve"> мереж у </w:t>
      </w:r>
      <w:proofErr w:type="spellStart"/>
      <w:r>
        <w:t>створенні</w:t>
      </w:r>
      <w:proofErr w:type="spellEnd"/>
      <w:r>
        <w:t xml:space="preserve"> </w:t>
      </w:r>
      <w:proofErr w:type="spellStart"/>
      <w:r>
        <w:t>іміджу</w:t>
      </w:r>
      <w:proofErr w:type="spellEnd"/>
      <w:r>
        <w:t xml:space="preserve"> </w:t>
      </w:r>
      <w:proofErr w:type="spellStart"/>
      <w:r>
        <w:t>туристичної</w:t>
      </w:r>
      <w:proofErr w:type="spellEnd"/>
      <w:r>
        <w:t xml:space="preserve"> </w:t>
      </w:r>
      <w:proofErr w:type="spellStart"/>
      <w:r>
        <w:t>фірми</w:t>
      </w:r>
      <w:proofErr w:type="spellEnd"/>
      <w:r>
        <w:t xml:space="preserve"> </w:t>
      </w:r>
      <w:proofErr w:type="spellStart"/>
      <w:r>
        <w:t>чи</w:t>
      </w:r>
      <w:proofErr w:type="spellEnd"/>
      <w:r>
        <w:t xml:space="preserve"> </w:t>
      </w:r>
      <w:proofErr w:type="spellStart"/>
      <w:r>
        <w:t>послуги</w:t>
      </w:r>
      <w:proofErr w:type="spellEnd"/>
      <w:r>
        <w:t xml:space="preserve">. </w:t>
      </w:r>
      <w:proofErr w:type="spellStart"/>
      <w:r>
        <w:t>Обмін</w:t>
      </w:r>
      <w:proofErr w:type="spellEnd"/>
      <w:r>
        <w:t xml:space="preserve"> </w:t>
      </w:r>
      <w:proofErr w:type="spellStart"/>
      <w:r>
        <w:t>інформацією</w:t>
      </w:r>
      <w:proofErr w:type="spellEnd"/>
      <w:r>
        <w:t xml:space="preserve"> з </w:t>
      </w:r>
      <w:proofErr w:type="spellStart"/>
      <w:r>
        <w:t>використанням</w:t>
      </w:r>
      <w:proofErr w:type="spellEnd"/>
      <w:r>
        <w:t xml:space="preserve"> </w:t>
      </w:r>
      <w:proofErr w:type="spellStart"/>
      <w:r>
        <w:t>інформаційних</w:t>
      </w:r>
      <w:proofErr w:type="spellEnd"/>
      <w:r>
        <w:t xml:space="preserve"> техно- </w:t>
      </w:r>
      <w:proofErr w:type="spellStart"/>
      <w:r>
        <w:t>логій</w:t>
      </w:r>
      <w:proofErr w:type="spellEnd"/>
      <w:r>
        <w:t xml:space="preserve"> </w:t>
      </w:r>
      <w:proofErr w:type="spellStart"/>
      <w:r>
        <w:t>між</w:t>
      </w:r>
      <w:proofErr w:type="spellEnd"/>
      <w:r>
        <w:t xml:space="preserve"> </w:t>
      </w:r>
      <w:proofErr w:type="spellStart"/>
      <w:r>
        <w:t>підприємствами</w:t>
      </w:r>
      <w:proofErr w:type="spellEnd"/>
      <w:r>
        <w:t xml:space="preserve"> і </w:t>
      </w:r>
      <w:proofErr w:type="spellStart"/>
      <w:r>
        <w:t>споживачами</w:t>
      </w:r>
      <w:proofErr w:type="spellEnd"/>
      <w:r>
        <w:t xml:space="preserve"> </w:t>
      </w:r>
      <w:proofErr w:type="spellStart"/>
      <w:r>
        <w:t>послуг</w:t>
      </w:r>
      <w:proofErr w:type="spellEnd"/>
      <w:r>
        <w:t xml:space="preserve">. </w:t>
      </w:r>
      <w:proofErr w:type="spellStart"/>
      <w:r>
        <w:t>Перспективи</w:t>
      </w:r>
      <w:proofErr w:type="spellEnd"/>
      <w:r>
        <w:t xml:space="preserve"> </w:t>
      </w:r>
      <w:proofErr w:type="spellStart"/>
      <w:r>
        <w:t>розвитку</w:t>
      </w:r>
      <w:proofErr w:type="spellEnd"/>
      <w:r>
        <w:t xml:space="preserve"> </w:t>
      </w:r>
      <w:proofErr w:type="spellStart"/>
      <w:r>
        <w:t>цифрових</w:t>
      </w:r>
      <w:proofErr w:type="spellEnd"/>
      <w:r>
        <w:t xml:space="preserve"> </w:t>
      </w:r>
      <w:proofErr w:type="spellStart"/>
      <w:r>
        <w:t>технологій</w:t>
      </w:r>
      <w:proofErr w:type="spellEnd"/>
      <w:r>
        <w:t xml:space="preserve"> у </w:t>
      </w:r>
      <w:proofErr w:type="spellStart"/>
      <w:r>
        <w:t>напрямі</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фірм</w:t>
      </w:r>
      <w:proofErr w:type="spellEnd"/>
      <w:r>
        <w:t xml:space="preserve"> і </w:t>
      </w:r>
      <w:proofErr w:type="spellStart"/>
      <w:r>
        <w:t>послуг</w:t>
      </w:r>
      <w:proofErr w:type="spellEnd"/>
      <w:r>
        <w:t xml:space="preserve">: </w:t>
      </w:r>
      <w:proofErr w:type="spellStart"/>
      <w:r>
        <w:t>переваги</w:t>
      </w:r>
      <w:proofErr w:type="spellEnd"/>
      <w:r>
        <w:t xml:space="preserve"> та </w:t>
      </w:r>
      <w:proofErr w:type="spellStart"/>
      <w:r>
        <w:t>недоліки</w:t>
      </w:r>
      <w:proofErr w:type="spellEnd"/>
      <w:r>
        <w:t xml:space="preserve">. </w:t>
      </w:r>
      <w:proofErr w:type="spellStart"/>
      <w:r>
        <w:t>Поліграфічні</w:t>
      </w:r>
      <w:proofErr w:type="spellEnd"/>
      <w:r>
        <w:t xml:space="preserve"> </w:t>
      </w:r>
      <w:proofErr w:type="spellStart"/>
      <w:r>
        <w:t>технології</w:t>
      </w:r>
      <w:proofErr w:type="spellEnd"/>
      <w:r>
        <w:t xml:space="preserve"> як </w:t>
      </w:r>
      <w:proofErr w:type="spellStart"/>
      <w:r>
        <w:t>інструмент</w:t>
      </w:r>
      <w:proofErr w:type="spellEnd"/>
      <w:r>
        <w:t xml:space="preserve"> </w:t>
      </w:r>
      <w:proofErr w:type="spellStart"/>
      <w:r>
        <w:t>створення</w:t>
      </w:r>
      <w:proofErr w:type="spellEnd"/>
      <w:r>
        <w:t xml:space="preserve"> </w:t>
      </w:r>
      <w:proofErr w:type="spellStart"/>
      <w:r>
        <w:t>іміджів</w:t>
      </w:r>
      <w:proofErr w:type="spellEnd"/>
      <w:r>
        <w:t xml:space="preserve"> у </w:t>
      </w:r>
      <w:proofErr w:type="spellStart"/>
      <w:r>
        <w:t>туристичній</w:t>
      </w:r>
      <w:proofErr w:type="spellEnd"/>
      <w:r>
        <w:t xml:space="preserve"> </w:t>
      </w:r>
      <w:proofErr w:type="spellStart"/>
      <w:r>
        <w:t>сфері</w:t>
      </w:r>
      <w:proofErr w:type="spellEnd"/>
      <w:r>
        <w:t xml:space="preserve">. Роль </w:t>
      </w:r>
      <w:proofErr w:type="spellStart"/>
      <w:r>
        <w:t>електронних</w:t>
      </w:r>
      <w:proofErr w:type="spellEnd"/>
      <w:r>
        <w:t xml:space="preserve"> </w:t>
      </w:r>
      <w:proofErr w:type="spellStart"/>
      <w:r>
        <w:t>засобів</w:t>
      </w:r>
      <w:proofErr w:type="spellEnd"/>
      <w:r>
        <w:t xml:space="preserve"> </w:t>
      </w:r>
      <w:proofErr w:type="spellStart"/>
      <w:r>
        <w:t>масової</w:t>
      </w:r>
      <w:proofErr w:type="spellEnd"/>
      <w:r>
        <w:t xml:space="preserve"> </w:t>
      </w:r>
      <w:proofErr w:type="spellStart"/>
      <w:r>
        <w:t>інформації</w:t>
      </w:r>
      <w:proofErr w:type="spellEnd"/>
      <w:r>
        <w:t xml:space="preserve"> у </w:t>
      </w:r>
      <w:proofErr w:type="spellStart"/>
      <w:r>
        <w:t>створенні</w:t>
      </w:r>
      <w:proofErr w:type="spellEnd"/>
      <w:r>
        <w:t xml:space="preserve"> </w:t>
      </w:r>
      <w:proofErr w:type="spellStart"/>
      <w:r>
        <w:t>іміджів</w:t>
      </w:r>
      <w:proofErr w:type="spellEnd"/>
      <w:r>
        <w:t xml:space="preserve">. </w:t>
      </w:r>
    </w:p>
    <w:p w:rsidR="00D878A2" w:rsidRDefault="00D878A2" w:rsidP="00FD67C7">
      <w:pPr>
        <w:ind w:firstLine="709"/>
        <w:rPr>
          <w:rFonts w:eastAsia="Calibri"/>
          <w:lang w:val="uk-UA" w:eastAsia="en-US"/>
        </w:rPr>
      </w:pPr>
      <w:r>
        <w:rPr>
          <w:b/>
          <w:lang w:val="uk-UA"/>
        </w:rPr>
        <w:t>УІ. Назва кафедри та викладацький склад,</w:t>
      </w:r>
      <w:r>
        <w:rPr>
          <w:lang w:val="uk-UA"/>
        </w:rPr>
        <w:t xml:space="preserve"> який забезпечуватиме викладання </w:t>
      </w:r>
      <w:r w:rsidRPr="00500007">
        <w:rPr>
          <w:lang w:val="uk-UA"/>
        </w:rPr>
        <w:t>курсу: кафедра туризму, доцент Кравченко А.В</w:t>
      </w:r>
      <w:r w:rsidR="00500007" w:rsidRPr="00500007">
        <w:rPr>
          <w:lang w:val="uk-UA"/>
        </w:rPr>
        <w:t>.</w:t>
      </w:r>
    </w:p>
    <w:p w:rsidR="00D878A2" w:rsidRDefault="00D878A2" w:rsidP="00FD67C7">
      <w:pPr>
        <w:ind w:firstLine="709"/>
        <w:jc w:val="both"/>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FD67C7">
      <w:pPr>
        <w:ind w:firstLine="709"/>
        <w:jc w:val="both"/>
        <w:rPr>
          <w:lang w:val="uk-UA"/>
        </w:rPr>
      </w:pPr>
      <w:r>
        <w:rPr>
          <w:lang w:val="uk-UA"/>
        </w:rPr>
        <w:t>На вивчення дис</w:t>
      </w:r>
      <w:r w:rsidR="005601F0">
        <w:rPr>
          <w:lang w:val="uk-UA"/>
        </w:rPr>
        <w:t>ципліни відводиться: 90 годин (</w:t>
      </w:r>
      <w:r>
        <w:rPr>
          <w:lang w:val="uk-UA"/>
        </w:rPr>
        <w:t>3 кредити ЄКТСМ), з яких: лекційних -12 годин;  практичних -12 годин;  самостійної роботи - 66  годин;. Дисципліна викладається у 3 семестрі.</w:t>
      </w:r>
      <w:r>
        <w:rPr>
          <w:b/>
          <w:lang w:val="uk-UA"/>
        </w:rPr>
        <w:t xml:space="preserve"> </w:t>
      </w:r>
    </w:p>
    <w:p w:rsidR="00D878A2" w:rsidRDefault="00D878A2" w:rsidP="00AB24BF">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Default="00D878A2" w:rsidP="00D878A2">
      <w:r>
        <w:t xml:space="preserve">1. </w:t>
      </w:r>
      <w:proofErr w:type="spellStart"/>
      <w:r>
        <w:t>Кабушкин</w:t>
      </w:r>
      <w:proofErr w:type="spellEnd"/>
      <w:r>
        <w:t xml:space="preserve"> Н. И. Менеджмент туризма: </w:t>
      </w:r>
      <w:proofErr w:type="gramStart"/>
      <w:r>
        <w:t>Учебник.-</w:t>
      </w:r>
      <w:proofErr w:type="gramEnd"/>
      <w:r>
        <w:t>Минск, 2004.</w:t>
      </w:r>
      <w:r>
        <w:rPr>
          <w:lang w:val="uk-UA"/>
        </w:rPr>
        <w:t>-</w:t>
      </w:r>
      <w:r>
        <w:t xml:space="preserve"> 409 с. </w:t>
      </w:r>
    </w:p>
    <w:p w:rsidR="00D878A2" w:rsidRDefault="00D878A2" w:rsidP="00D878A2">
      <w:r>
        <w:t xml:space="preserve">2. Кизяк В. Ф. </w:t>
      </w:r>
      <w:proofErr w:type="spellStart"/>
      <w:r>
        <w:t>Організація</w:t>
      </w:r>
      <w:proofErr w:type="spellEnd"/>
      <w:r>
        <w:t xml:space="preserve"> </w:t>
      </w:r>
      <w:proofErr w:type="spellStart"/>
      <w:r>
        <w:t>туристичної</w:t>
      </w:r>
      <w:proofErr w:type="spellEnd"/>
      <w:r>
        <w:t xml:space="preserve"> діяльності в </w:t>
      </w:r>
      <w:proofErr w:type="spellStart"/>
      <w:proofErr w:type="gramStart"/>
      <w:r>
        <w:t>Україні</w:t>
      </w:r>
      <w:proofErr w:type="spellEnd"/>
      <w:r>
        <w:t>.-</w:t>
      </w:r>
      <w:proofErr w:type="spellStart"/>
      <w:proofErr w:type="gramEnd"/>
      <w:r>
        <w:t>Чернівці</w:t>
      </w:r>
      <w:proofErr w:type="spellEnd"/>
      <w:r>
        <w:t>, 2003.</w:t>
      </w:r>
      <w:r>
        <w:rPr>
          <w:lang w:val="uk-UA"/>
        </w:rPr>
        <w:t>-</w:t>
      </w:r>
      <w:r>
        <w:t xml:space="preserve"> 300 с.</w:t>
      </w:r>
    </w:p>
    <w:p w:rsidR="00D878A2" w:rsidRDefault="00D878A2" w:rsidP="00D878A2">
      <w:r>
        <w:t xml:space="preserve">3. Котлер Ф. Маркетинг в третьем тысячелетии. - М., 2000. - 492 с. </w:t>
      </w:r>
    </w:p>
    <w:p w:rsidR="00D878A2" w:rsidRDefault="00D878A2" w:rsidP="00D878A2">
      <w:r>
        <w:t xml:space="preserve">4. </w:t>
      </w:r>
      <w:proofErr w:type="spellStart"/>
      <w:r>
        <w:t>Почепцов</w:t>
      </w:r>
      <w:proofErr w:type="spellEnd"/>
      <w:r>
        <w:t xml:space="preserve"> Г. Г. </w:t>
      </w:r>
      <w:proofErr w:type="spellStart"/>
      <w:r>
        <w:t>Имеджелогия</w:t>
      </w:r>
      <w:proofErr w:type="spellEnd"/>
      <w:r>
        <w:t>. - М.</w:t>
      </w:r>
      <w:r>
        <w:rPr>
          <w:lang w:val="uk-UA"/>
        </w:rPr>
        <w:t>,</w:t>
      </w:r>
      <w:r>
        <w:t>- 2002. - 704 с.</w:t>
      </w:r>
    </w:p>
    <w:p w:rsidR="00D878A2" w:rsidRDefault="00D878A2" w:rsidP="00AB24BF">
      <w:pPr>
        <w:ind w:firstLine="709"/>
        <w:rPr>
          <w:b/>
          <w:lang w:val="uk-UA"/>
        </w:rPr>
      </w:pPr>
      <w:r>
        <w:rPr>
          <w:b/>
          <w:lang w:val="uk-UA"/>
        </w:rPr>
        <w:t>ІХ. Система оцінювання.</w:t>
      </w:r>
    </w:p>
    <w:p w:rsidR="00D878A2" w:rsidRDefault="00D878A2" w:rsidP="00AB24BF">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D878A2">
      <w:pPr>
        <w:jc w:val="both"/>
        <w:rPr>
          <w:rFonts w:ascii="Tahoma" w:hAnsi="Tahoma" w:cs="Tahoma"/>
          <w:color w:val="333333"/>
          <w:sz w:val="28"/>
          <w:szCs w:val="28"/>
          <w:lang w:val="uk-UA"/>
        </w:rPr>
      </w:pPr>
    </w:p>
    <w:p w:rsidR="00D878A2" w:rsidRDefault="00D878A2" w:rsidP="00D878A2"/>
    <w:p w:rsidR="00D878A2" w:rsidRDefault="00D878A2" w:rsidP="00D878A2">
      <w:pPr>
        <w:jc w:val="both"/>
        <w:rPr>
          <w:b/>
          <w:lang w:val="uk-UA"/>
        </w:rPr>
      </w:pPr>
    </w:p>
    <w:p w:rsidR="00D878A2" w:rsidRDefault="00D878A2" w:rsidP="00D878A2">
      <w:pPr>
        <w:jc w:val="both"/>
        <w:rPr>
          <w:b/>
          <w:lang w:val="uk-UA"/>
        </w:rPr>
      </w:pPr>
    </w:p>
    <w:p w:rsidR="00573E3F" w:rsidRDefault="00573E3F"/>
    <w:sectPr w:rsidR="00573E3F">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D4" w:rsidRDefault="005A59D4" w:rsidP="00D878A2">
      <w:r>
        <w:separator/>
      </w:r>
    </w:p>
  </w:endnote>
  <w:endnote w:type="continuationSeparator" w:id="0">
    <w:p w:rsidR="005A59D4" w:rsidRDefault="005A59D4"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D4" w:rsidRDefault="005A59D4" w:rsidP="00D878A2">
      <w:r>
        <w:separator/>
      </w:r>
    </w:p>
  </w:footnote>
  <w:footnote w:type="continuationSeparator" w:id="0">
    <w:p w:rsidR="005A59D4" w:rsidRDefault="005A59D4" w:rsidP="00D8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A2" w:rsidRDefault="00D878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132"/>
    <w:multiLevelType w:val="hybridMultilevel"/>
    <w:tmpl w:val="EBEEA9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14B63560"/>
    <w:multiLevelType w:val="hybridMultilevel"/>
    <w:tmpl w:val="3F88C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7">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02703D"/>
    <w:rsid w:val="00101036"/>
    <w:rsid w:val="001E084A"/>
    <w:rsid w:val="002654BB"/>
    <w:rsid w:val="002826E7"/>
    <w:rsid w:val="00350CFD"/>
    <w:rsid w:val="003B35A9"/>
    <w:rsid w:val="00434A92"/>
    <w:rsid w:val="00500007"/>
    <w:rsid w:val="00526F26"/>
    <w:rsid w:val="005601F0"/>
    <w:rsid w:val="00573E3F"/>
    <w:rsid w:val="005A59D4"/>
    <w:rsid w:val="005F1732"/>
    <w:rsid w:val="007153E8"/>
    <w:rsid w:val="007801C8"/>
    <w:rsid w:val="0081630C"/>
    <w:rsid w:val="00894986"/>
    <w:rsid w:val="009255F9"/>
    <w:rsid w:val="00A02B26"/>
    <w:rsid w:val="00AB24BF"/>
    <w:rsid w:val="00B5394D"/>
    <w:rsid w:val="00C96C62"/>
    <w:rsid w:val="00D878A2"/>
    <w:rsid w:val="00E335A0"/>
    <w:rsid w:val="00FC4110"/>
    <w:rsid w:val="00FD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semiHidden/>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о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ой текст с от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о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о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ой текст с от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выноски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и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ий колонтитул Знак"/>
    <w:basedOn w:val="a0"/>
    <w:link w:val="af1"/>
    <w:uiPriority w:val="99"/>
    <w:rsid w:val="00D878A2"/>
    <w:rPr>
      <w:rFonts w:ascii="Times New Roman" w:eastAsia="Times New Roman" w:hAnsi="Times New Roman" w:cs="Times New Roman"/>
      <w:sz w:val="24"/>
      <w:szCs w:val="24"/>
      <w:lang w:eastAsia="ru-RU"/>
    </w:rPr>
  </w:style>
  <w:style w:type="paragraph" w:customStyle="1" w:styleId="ListParagraph">
    <w:name w:val="List Paragraph"/>
    <w:basedOn w:val="a"/>
    <w:rsid w:val="003B35A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ivnyk.info/osnovy-reklamnoi-diyalnosti2-1" TargetMode="External"/><Relationship Id="rId13" Type="http://schemas.openxmlformats.org/officeDocument/2006/relationships/hyperlink" Target="http://kerivnyk.info/osnovy-reklamnoi-diyalnosti5-3" TargetMode="External"/><Relationship Id="rId18" Type="http://schemas.openxmlformats.org/officeDocument/2006/relationships/hyperlink" Target="http://infotour.in.ua/petrasov2-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erivnyk.info/osnovy-reklamnoi-diyalnosti5-2" TargetMode="External"/><Relationship Id="rId17" Type="http://schemas.openxmlformats.org/officeDocument/2006/relationships/hyperlink" Target="http://infotour.in.ua/petrasov2-1.htm" TargetMode="External"/><Relationship Id="rId2" Type="http://schemas.openxmlformats.org/officeDocument/2006/relationships/numbering" Target="numbering.xml"/><Relationship Id="rId16" Type="http://schemas.openxmlformats.org/officeDocument/2006/relationships/hyperlink" Target="http://kerivnyk.info/osnovy-reklamnoi-diyalnosti1-4" TargetMode="External"/><Relationship Id="rId20" Type="http://schemas.openxmlformats.org/officeDocument/2006/relationships/hyperlink" Target="http://tourlib.net/books_ukr/tkachenk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rivnyk.info/osnovy-reklamnoi-diyalnosti5-1" TargetMode="External"/><Relationship Id="rId5" Type="http://schemas.openxmlformats.org/officeDocument/2006/relationships/webSettings" Target="webSettings.xml"/><Relationship Id="rId15" Type="http://schemas.openxmlformats.org/officeDocument/2006/relationships/hyperlink" Target="http://kerivnyk.info/osnovy-reklamnoi-diyalnosti3-4" TargetMode="External"/><Relationship Id="rId23" Type="http://schemas.openxmlformats.org/officeDocument/2006/relationships/theme" Target="theme/theme1.xml"/><Relationship Id="rId10" Type="http://schemas.openxmlformats.org/officeDocument/2006/relationships/hyperlink" Target="http://kerivnyk.info/osnovy-reklamnoi-diyalnosti2-3" TargetMode="External"/><Relationship Id="rId19" Type="http://schemas.openxmlformats.org/officeDocument/2006/relationships/hyperlink" Target="http://infotour.in.ua/petrasov2-3.htm" TargetMode="External"/><Relationship Id="rId4" Type="http://schemas.openxmlformats.org/officeDocument/2006/relationships/settings" Target="settings.xml"/><Relationship Id="rId9" Type="http://schemas.openxmlformats.org/officeDocument/2006/relationships/hyperlink" Target="http://kerivnyk.info/osnovy-reklamnoi-diyalnosti2-2" TargetMode="External"/><Relationship Id="rId14" Type="http://schemas.openxmlformats.org/officeDocument/2006/relationships/hyperlink" Target="http://kerivnyk.info/osnovy-reklamnoi-diyalnosti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D8AE-4DB5-489C-8349-F0D2ED87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3677</Words>
  <Characters>20960</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dcterms:created xsi:type="dcterms:W3CDTF">2018-03-05T09:37:00Z</dcterms:created>
  <dcterms:modified xsi:type="dcterms:W3CDTF">2020-02-18T19:42:00Z</dcterms:modified>
</cp:coreProperties>
</file>